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Агентский договор на реализацию продукции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Принципал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Агент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По настоящему договору Агент принимает на себя обязательство за вознаграждение от имени, по поручению и за счет Принципала выполнять действия, указанные в п.1.2 настоящего Договора, а Принципал обязуется принять исполненное по настоящему Договору и оплатить Агенту за исполнение поручений вознаграждение в размере и порядке, предусмотренном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Агент осуществляет юридически значимые действия, направленные на реализацию продукции Принципала, а именно: ______________________ (далее «Оборудование»), контрагентам (иным третьим лицам), выбираемым самостоятельно Агентом. Для чего: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Агент имеет право самостоятельно размещать рекламную информацию в любых СМИ и в деловой адресной корреспонденции о том, что является лицом, имеющим право продавать и производить его установку указанного в настоящем договоре Оборудования, вести преддоговорные споры;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готовить договоры по продаже Оборудования контрагентам (иным третьим лицам) по выбору Агента на условиях, определяемых Агентом, по цене Оборудования не ниже цены, определяемой Принципалом в соответствующих прайс-листах, подлежащих обновлению Принципалом ежемесячно, а также подписывать дополнительные соглашения к заключенным договорам. Подготовленные договоры Агент отправляет на проверку и подпись Принципалу.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Принципал гарантирует Агенту наличие у него достаточных документов, позволяющих совершать сделки по продаже Оборудования, в течение всего срока действия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</w:t>
      </w:r>
      <w:r>
        <w:rPr>
          <w:rFonts w:ascii="Times New Roman" w:hAnsi="Times New Roman" w:eastAsia="Times New Roman"/>
        </w:rPr>
        <w:t xml:space="preserve">ПРАВА И ОБЯЗАННОСТИ АГЕНТА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Агент обязан: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выполнять указанные в п.1.2 настоящего Договора действия в соответствии с условиями настоящего договора;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самостоятельно готовить проекты договоров на продажу Оборудования согласно типовой форме Принципала и вести все преддоговорные переговоры;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 окончанию переговоров с контрагентом согласовать окончательную редакцию договора, цены и условия поставки с Принципалом, после чего подписать договор у контрагента;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незамедлительно при получении от контрагента подписанного им экземпляра договора по продаже Оборудования, направить его сканированную копию Принципалу на адрес его электронной почты, указанной в настоящем Договоре, а также оригинал по почте;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готовить договоры на продажу Оборудования в соответствии с требованиями законодательства, содержащие все необходимые сведения для надлежащего исполнениях их Принципалом (наименование, адрес контрагента, место отгрузки Оборудования, сроки оплаты и банковские реквизиты Принципала, наименование Оборудования);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обеспечивать своевременное оформление документов, предусмотренных настоящим Договором;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содействовать Принципалу в исполнении сделок, в рамках настоящего Договора;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 наносить своими действиями по продаже Оборудования вред деловой репутации Принципала, не распространять сведения, порочащие деловую репутацию Принципала;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Агент вправе: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выполнять указанные в п.1.2 настоящего Договора действия силами своих работников или привлекать к работе третьих лиц;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целях исполнения настоящего Договора заключать от своего имени иные договоры на оказание услуг и прочие виды договоров с третьими лицами;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запрашивать у Принципала актуальные на дату запроса прайс-листы на Оборудование, а также иные дополнительные сведения, информацию, документы, необходимые для исполнения настоящего Договора;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запрашивать у Принципала информацию и любые документы, подтверждающие разрешение Принципалу осуществлять вид экономической деятельности по продаже (производству в целях продажи) Оборудования;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 возникновении спорных ситуаций, связанных с расчетом стоимости проданного Оборудования, предоставлять Принципалу обоснование своего решения спорного вопроса;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осуществлять прием от контрагентов и рассмотрение их от имени Принципала заявлений и претензий относительно преддоговорных споров и/или договорных споров по договорам, подготовленных Агентом в рамках настоящего Договора, направлять их для согласования Принципалу;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 поручению Принципала и от имени Принципала вести работу по исполнению заключенных договоров по продаже Оборудования, в частности: принимать претензии о некомплектности или некачественности проданного Оборудования, рассматривать их, осматривать Оборудование в целях определения факта наличия дефектов и/или некомплектности и/или пересортицы, а также в целях установления причин выявленных фактов, передавать результаты такой работы Принципалу;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оказывать иные услуги Принципалу, состав, содержание и условия оказания которых, будет определяться дополнительными соглашениями к настоящему Договору либо отдельными договорами.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</w:t>
      </w:r>
      <w:r>
        <w:rPr>
          <w:rFonts w:ascii="Times New Roman" w:hAnsi="Times New Roman" w:eastAsia="Times New Roman"/>
        </w:rPr>
        <w:t xml:space="preserve">ПРАВА И ОБЯЗАННОСТИ ПРИНЦИПАЛА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Принципал обязан: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обеспечить Агента всеми документами, необходимыми для исполнения поручений Принципала по настоящему договору;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предоставлять Агенту в срок не позднее трех рабочих дней с момента поступления соответствующего запроса Агента актуальные прайс-листы Принципала на Оборудование, а также все необходимые сведения для расчета стоимости предназначенного для реализации Оборудования;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оказывать Агенту содействие в исполнении настоящего Договора, представлять при необходимости разъяснения сотрудников Принципала по вопросам, связанным с исполнением настоящего Договора, дополнительные сведения, информацию, а также справки и другие необходимые документы;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представлять Агенту информацию и любые документы, подтверждающие разрешение Принципалу осуществлять вид экономической деятельности по продаже (производству в целях продажи) Оборудования;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извещать Агента об изменении платежных, почтовых и других реквизитов (расчетного счета, юридического адреса, а также об изменении наименования предприятия, организационно-правовой формы, юридического статуса и др.) незамедлительно;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давать Агенту только осуществимые, конкретные и правомерные поручения;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согласовывать подготовленные Агентом договора в короткий срок, внося, при необходимости, изменения;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принимать от Агента выполненные им по настоящему договору работы и поручения, принимая исполнение по заключенным Агентом с контрагентами сделок по продаже Оборудования Принципала;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исполнять за свой счет силами своих сотрудников подготовленные Агентом по настоящему Договору сделки по продаже своего Оборудования;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оплачивать Агенту вознаграждение в порядке и размере, предусмотренном настоящим Договором;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незамедлительно информировать Агента о возникших обстоятельствах, угрожающих своевременности исполнения подготовленных им в рамках настоящего Договора сделок;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Принципал вправе: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требовать от Агента надлежащего исполнения своих обязательств по настоящему Договору, в соответствии с его условиями.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</w:t>
      </w:r>
      <w:r>
        <w:rPr>
          <w:rFonts w:ascii="Times New Roman" w:hAnsi="Times New Roman" w:eastAsia="Times New Roman"/>
        </w:rPr>
        <w:t xml:space="preserve">ПОРЯДОК, ФОРМА И СРОКИ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Принципал перечисляет Агенту вознаграждение на банковский счет Агента в десятидневный срок с момента поступления денежных средств от контрагента по сделке, заключенной Агентом в рамках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Размер вознаграждения Агента определяется в отношении каждой успешно совершённой сделки, подготовленной Агентом с контрагентами по продаже Оборудования Принципала, в соответствии с Приложениями к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Порядок определения вознаграждения Агента стороны устанавливают следующий: сумма вознаграждения Агента составляет разницу между стоимостью Оборудования, проданного по сделке с контрагентом, подготовленной Агентом, содержащейся в сделке с контрагентом, и стоимостью Оборудования, содержащейся в прайс-листе Принципала, выданного последним к дате заключения данной сделки.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Выплата вознаграждения, причитающегося Агенту по настоящему Договору, осуществляется в безналичной форме в течение десяти рабочих дней после поступления Принципалу от контрагента по подготовленной Агентом сделке в рамках настоящего Договора денежных средств в полном объеме (всей цены сделки).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</w:t>
      </w:r>
      <w:r>
        <w:rPr>
          <w:rFonts w:ascii="Times New Roman" w:hAnsi="Times New Roman" w:eastAsia="Times New Roman"/>
        </w:rPr>
        <w:t xml:space="preserve">ОТЧЕТ АГЕНТА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Агент ежемесячно до __________ числа текущего месяца предоставляет Принципалу отчет за прошедший расчетный период (прошедший месяц) о ходе исполнения настоящего договора (в свободной форме). В случае, если последний день срока предоставления Принципалу отчета приходится на нерабочий день, отчет предоставляется Принципалу в ближайший следующий за нерабочим, рабочий день. Получение отчета производится Принципалом в электронной форме по адресу своей электронной почты, указанной в настоящем Договоре.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Отчет Агента, предоставляемый Принципалу, содержит следующую информацию: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цена подготовленных Агентом в рамках настоящего Договора договоров;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наименования контрагентов;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размер вознаграждения Агента в отношении каждой подготовленной Агентом сделки.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Принципал обязан принять от Агента Отчет. При наличии возражений по Отчету сообщить о них Агенту в течение __________ дней с момента получения Отчета. В противном случае Отчет считается принятым Принципалом.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</w:t>
      </w:r>
      <w:r>
        <w:rPr>
          <w:rFonts w:ascii="Times New Roman" w:hAnsi="Times New Roman" w:eastAsia="Times New Roman"/>
        </w:rPr>
        <w:t xml:space="preserve">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Стороны несут ответственность за неисполнение или ненадлежащее исполнение своих обязательств по настоящему Договору в соответствии с действующим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Принципал самостоятельно выступает истцом (ответчиком) в суде по спорам, возникающим между Принципалом и контрагентами из договоров, подготовленных Агентом в рамках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Агент не несет ответственность за невыполнение условий настоящего договора, если неисполнение произошло по причине непредставления и/или несвоевременного предоставления и (или) предоставления недостоверной и/или неполной информации, предоставление которой предусмотрено настоящим договором, либо неисполнения Принципалом условий, предусмотренных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</w:t>
      </w:r>
      <w:r>
        <w:rPr>
          <w:rFonts w:ascii="Times New Roman" w:hAnsi="Times New Roman" w:eastAsia="Times New Roman"/>
        </w:rPr>
        <w:t xml:space="preserve">ПОРЯДОК РАЗРЕШЕНИЯ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Все споры и разногласия, возникающие в процессе исполнения настоящего договора, в том числе по вопросам, не нашедшим своего разрешения в тексте данного договора, Стороны обязуются решать путем переговоров. При не урегулировании в процессе переговоров спорных вопросов споры подлежат рассмотрению в Арбитражном суде ____________________ в порядке, установленном действующим законодательством, после соблюдения Сторонами претензионного порядка. Срок удовлетворения (либо отказа в удовлетворении) претензии - __________ дней с момента получения.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</w:t>
      </w:r>
      <w:r>
        <w:rPr>
          <w:rFonts w:ascii="Times New Roman" w:hAnsi="Times New Roman" w:eastAsia="Times New Roman"/>
        </w:rPr>
        <w:t xml:space="preserve">ФОРС-МАЖОР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Ни одна из Сторон настоящего договора не несет ответственности перед другой Стороной за невыполнение обязательств, обусловленное обстоятельствами, возникшими помимо воли и желания сторон, которые нельзя предвидеть или предотвратить (непреодолимая сила), включая объявленную или фактическую войну, гражданские волнения, эпидемии, блокаду, землетрясения, наводнения, пожары и другие стихийные бедствия, а также запретительные действия властей и акты государственных органов и органов местного самоуправления. Документ, выданный соответствующим компетентным органом, является достаточным подтверждением наличия и продолжительности действия непреодолимой силы.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Сторона, которая не исполняет своего обязательства вследствие действия непреодолимой силы, должна немедленно известить другую Сторону о наступлении указанных обстоятельств и их влиянии на исполнение обязательств по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</w:t>
      </w:r>
      <w:r>
        <w:rPr>
          <w:rFonts w:ascii="Times New Roman" w:hAnsi="Times New Roman" w:eastAsia="Times New Roman"/>
        </w:rPr>
        <w:t xml:space="preserve">ИЗМЕНЕНИЕ И РАСТОРЖЕНИЕ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Настоящий договор прекращает свое действие в случаях, предусмотренных действующим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9.2.</w:t>
      </w:r>
      <w:r>
        <w:rPr>
          <w:rFonts w:ascii="Times New Roman" w:hAnsi="Times New Roman" w:eastAsia="Times New Roman"/>
        </w:rPr>
        <w:t xml:space="preserve">Изменения, дополнения настоящего договора производятся на основании письменного соглашения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9.3.</w:t>
      </w:r>
      <w:r>
        <w:rPr>
          <w:rFonts w:ascii="Times New Roman" w:hAnsi="Times New Roman" w:eastAsia="Times New Roman"/>
        </w:rPr>
        <w:t xml:space="preserve">Агент вправе в одностороннем порядке, уведомив Принципала, приостановить исполнение настоящего Договора полностью или в части, либо в одностороннем порядке отказаться от исполнения Договора (расторгнуть настоящий Договор) в случае возникновения спора между Принципалом и Агентом относительно согласования и/или выплаты размера вознаграждения Агенту, а также относительно вопросов исполнения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9.4.</w:t>
      </w:r>
      <w:r>
        <w:rPr>
          <w:rFonts w:ascii="Times New Roman" w:hAnsi="Times New Roman" w:eastAsia="Times New Roman"/>
        </w:rPr>
        <w:t xml:space="preserve">При расторжении или прекращении действия настоящего договора (полностью или в части), Принципал выплачивает Агенту вознаграждение согласно п.4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9.5.</w:t>
      </w:r>
      <w:r>
        <w:rPr>
          <w:rFonts w:ascii="Times New Roman" w:hAnsi="Times New Roman" w:eastAsia="Times New Roman"/>
        </w:rPr>
        <w:t xml:space="preserve">Принципал вправе в одностороннем порядке, уведомив Агента, приостановить исполнение настоящего Договора полностью или в части, либо в одностороннем порядке отказаться от исполнения Договора (расторгнуть настоящий Договор) в случае возникновения спора между Агентом и Принципалом относительно согласования и/или выплаты размера вознаграждения Агенту, а также относительно вопросов исполнения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</w:t>
      </w:r>
      <w:r>
        <w:rPr>
          <w:rFonts w:ascii="Times New Roman" w:hAnsi="Times New Roman" w:eastAsia="Times New Roman"/>
        </w:rPr>
        <w:t xml:space="preserve">ДОПОЛНИТЕЛЬНЫЕ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10.1.</w:t>
      </w:r>
      <w:r>
        <w:rPr>
          <w:rFonts w:ascii="Times New Roman" w:hAnsi="Times New Roman" w:eastAsia="Times New Roman"/>
        </w:rPr>
        <w:t xml:space="preserve">Все изменения поручений по настоящему Договору уполномочены обсуждать только руководители Сторон либо уполномоченные (назначенные) ими лица.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10.2.</w:t>
      </w:r>
      <w:r>
        <w:rPr>
          <w:rFonts w:ascii="Times New Roman" w:hAnsi="Times New Roman" w:eastAsia="Times New Roman"/>
        </w:rPr>
        <w:t xml:space="preserve">Все извещения и сообщения, Отчеты Агента, копии заключенных в рамках настоящего Договора договоров, любая иная переписка сторон по настоящему Договору может быть в электронной форме путем направления соответствующей корреспонденции на адреса электронных почт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10.3.</w:t>
      </w:r>
      <w:r>
        <w:rPr>
          <w:rFonts w:ascii="Times New Roman" w:hAnsi="Times New Roman" w:eastAsia="Times New Roman"/>
        </w:rPr>
        <w:t xml:space="preserve">Агент вправе по просьбе контрагентов и иных третьих лиц предоставлять любую информацию о технических характеристиках, потребительских свойствах, сроках службы и иную необходимую информацию об Оборудовании Принципала, подлежащего реализации по настоящему Договору. Специального согласия Принципала на это Агент запрашивать не должен.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10.4.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заключения и действует до полного исполнения сторонами своих обязательств.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10.5.</w:t>
      </w:r>
      <w:r>
        <w:rPr>
          <w:rFonts w:ascii="Times New Roman" w:hAnsi="Times New Roman" w:eastAsia="Times New Roman"/>
        </w:rPr>
        <w:t xml:space="preserve">После подписания настоящего Договора все предварительные переговоры, переписка и соглашения по вопросам, являющимся предметом настоящего Договора, теряют силу.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10.6.</w:t>
      </w:r>
      <w:r>
        <w:rPr>
          <w:rFonts w:ascii="Times New Roman" w:hAnsi="Times New Roman" w:eastAsia="Times New Roman"/>
        </w:rPr>
        <w:t xml:space="preserve">Настоящий договор составлен в 2-х подлинных экземплярах, имеющих одинаковую юридическую силу, по одному для каждой из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11.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Принципал</w:t>
      </w:r>
      <w:r>
        <w:tab/>
      </w:r>
      <w:r>
        <w:rPr>
          <w:rFonts w:ascii="Times New Roman" w:hAnsi="Times New Roman" w:eastAsia="Times New Roman"/>
        </w:rPr>
        <w:t xml:space="preserve">Агент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12.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Принципал ______________________</w:t>
      </w:r>
      <w:r>
        <w:tab/>
      </w:r>
      <w:r>
        <w:rPr>
          <w:rFonts w:ascii="Times New Roman" w:hAnsi="Times New Roman" w:eastAsia="Times New Roman"/>
        </w:rPr>
        <w:t xml:space="preserve">Агент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