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совершение действий по поиску покупателей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настоящему договору Агент обязуется совершать от своего имени, но за счет Принципала действия по поиску покупателей и дальнейшей реализации ______________________ и изделий из ______________________ (в дальнейшем - «продукция»), а Принципал обязуется уплатить Агенту вознаграждение за оказываемые услуги в размере, указанном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Настоящий договор действует на территории Российской Федерации.</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целях выполнения своих обязательств по реализации продукции, принадлежащей Принципалу, 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 поручению Принципала осуществлять изучение рынка и производить поиск покупателей для реализации продукции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Заключать договоры купли-продажи продукции Принципала с покупателями от своего имени, производить реализацию продукции на условиях, наиболее выгодных для Принципала.</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Осуществлять доставку продукции Принципала потребителям от своего имени, но за счет Принципала.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Получать продукцию Принципала по адресам, указанным Принципалом, на основании актов приема-передачи продукции, подписанных уполномоченными лицами.</w:t>
      </w:r>
    </w:p>
    <w:p>
      <w:pPr>
        <w:jc w:val="left"/>
        <w:spacing w:before="0" w:after="120" w:line="360" w:lineRule="auto"/>
      </w:pPr>
      <w:r>
        <w:rPr>
          <w:rFonts w:ascii="Times New Roman" w:hAnsi="Times New Roman" w:eastAsia="Times New Roman"/>
          <w:b/>
        </w:rPr>
        <w:t xml:space="preserve">2.1.5.</w:t>
      </w:r>
      <w:r>
        <w:rPr>
          <w:rFonts w:ascii="Times New Roman" w:hAnsi="Times New Roman" w:eastAsia="Times New Roman"/>
        </w:rPr>
        <w:t xml:space="preserve">Ежемесячно представлять Принципалу отчеты о выполненной работе в письменном виде с приложением копий отгрузочных документов и договоров, заключенных во исполнение своих обязанностей по настоящему договору. Вместе с ежемесячными отчетами Агент обязан представлять документы, подтверждающие расходы, произведенные Агентом в счет исполнения настоящего договора, кроме расходов, оговоренных в п. 2.3 настоящего договора. Принципал, имеющий возражения по отчету Агента, должен сообщить о них Агенту в течение десяти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2.1.6.</w:t>
      </w:r>
      <w:r>
        <w:rPr>
          <w:rFonts w:ascii="Times New Roman" w:hAnsi="Times New Roman" w:eastAsia="Times New Roman"/>
        </w:rPr>
        <w:t xml:space="preserve">По необходимости размещать рекламу в средствах массовой информации, участвовать в выставках и других мероприятиях по представлению продукции в целях ее реализации. Расходы Агента на рекламу, участие в выставках и других мероприятиях по представлению продукции в целях ее реализации будут возмещаться Принципалом, если иное не будет оговорено сторонами в дополнительном соглашении к настоящему договору.</w:t>
      </w:r>
    </w:p>
    <w:p>
      <w:pPr>
        <w:jc w:val="left"/>
        <w:spacing w:before="0" w:after="120" w:line="360" w:lineRule="auto"/>
      </w:pPr>
      <w:r>
        <w:rPr>
          <w:rFonts w:ascii="Times New Roman" w:hAnsi="Times New Roman" w:eastAsia="Times New Roman"/>
          <w:b/>
        </w:rPr>
        <w:t xml:space="preserve">2.1.7.</w:t>
      </w:r>
      <w:r>
        <w:rPr>
          <w:rFonts w:ascii="Times New Roman" w:hAnsi="Times New Roman" w:eastAsia="Times New Roman"/>
        </w:rPr>
        <w:t xml:space="preserve">В течение __________ рабочих дней с момента заключения Агентом договора купли-продажи продукции Принципала уведомить Принципала о реализации продукции путем направления в адрес Принципала счета-фактуры и акта приема-передачи продукции с указанием ассортимента продукции и цены, по которой она была реализована третьему лицу. Уведомление должно быть осуществлено с использованием средств факсимильной связи, почтовой или курьерской доставкой.</w:t>
      </w:r>
    </w:p>
    <w:p>
      <w:pPr>
        <w:jc w:val="left"/>
        <w:spacing w:before="0" w:after="120" w:line="360" w:lineRule="auto"/>
      </w:pPr>
      <w:r>
        <w:rPr>
          <w:rFonts w:ascii="Times New Roman" w:hAnsi="Times New Roman" w:eastAsia="Times New Roman"/>
          <w:b/>
        </w:rPr>
        <w:t xml:space="preserve">2.1.8.</w:t>
      </w:r>
      <w:r>
        <w:rPr>
          <w:rFonts w:ascii="Times New Roman" w:hAnsi="Times New Roman" w:eastAsia="Times New Roman"/>
        </w:rPr>
        <w:t xml:space="preserve">Агент обязан исполнять данные ему поручения в соответствии с указаниями Принципала. Указания Принципала должны быть правомерными, осуществимыми и конкретными. Агент обязан выполнять все предусмотренные вышеуказанные действия надлежащим образом и своевременно, руководствуясь указаниями Принципала.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Агент вправе отступить от указаний Принципала, если по обстоятельствам дела это необходимо в интересах Принципала и Агент не мог предварительно запросить Принципала, либо не получил в течение __________ дней ответа на свой запрос. Агент обязан уведомить Принципала о допущенных отступлениях, как только уведомление станет возможным.</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Оплата всех расходов Агента по выполнению настоящего договора осуществляется за счет Принципала.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 дней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Продукция, поступившая к Агенту от Принципала, является собственностью Принципала.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Своевременно выплачивать Агенту вознаграждение в размере и порядке, установленном настоящим договором.</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Принять от Агента все исполненное по настоящему договору.</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Оплатить все расходы, возникающие у Агента в связи с его обязанностями по выполнению настоящего договора.</w:t>
      </w:r>
    </w:p>
    <w:p>
      <w:pPr>
        <w:jc w:val="left"/>
        <w:spacing w:before="240" w:after="120" w:line="360" w:lineRule="auto"/>
      </w:pPr>
      <w:r>
        <w:rPr>
          <w:rFonts w:ascii="Times New Roman" w:hAnsi="Times New Roman" w:eastAsia="Times New Roman"/>
          <w:b/>
          <w:sz w:val="28"/>
          <w:szCs w:val="28"/>
        </w:rPr>
        <w:t xml:space="preserve">3.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Вознаграждение Агента по настоящему договору составляет __________ % от стоимости продукции, реализованной Принципалом третьему лицу. Стоимость продукции, реализованной Агентом, определяется на основании цены продукции, указанной в счете-фактуре и товарно-транспортной накладной, которые Агент выставляет в адрес третьего лица при реализации продукции.</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Вознаграждение перечисляется Принципалом на расчетный счет Агента после заключения Агентом каждого договора купли-продажи продукции Принципала. Вознаграждение определяется на основании акта урегулирования взаимных расчетов, подписанного обеими сторонами, счета-фактуры Агента, оформленного в адрес Принципала, а также копии счета-фактуры, оформленного Агентом в адрес третьего лица. Вознаграждение Агенту выплачивается Принципалом в срок не позднее __________ дней с момента подписания Принципалом отчета Агента о выполненной работе.</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Денежные средства за реализованную Агентом продукцию Принципала покупатели продукции перечисляют на расчетный счет Принципала.</w:t>
      </w:r>
    </w:p>
    <w:p>
      <w:pPr>
        <w:jc w:val="left"/>
        <w:spacing w:before="240" w:after="120" w:line="360" w:lineRule="auto"/>
      </w:pPr>
      <w:r>
        <w:rPr>
          <w:rFonts w:ascii="Times New Roman" w:hAnsi="Times New Roman" w:eastAsia="Times New Roman"/>
          <w:b/>
          <w:sz w:val="28"/>
          <w:szCs w:val="28"/>
        </w:rPr>
        <w:t xml:space="preserve">4. ОТВЕТСТВЕННОСТЬ ПО НАСТОЯЩЕМУ ДОГОВОРУ</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таким неисполнением убытки.</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Агент не отвечает перед Принципалом за неисполнение третьим лицом сделки, заключенной с ним за счет Принципала, кроме случая, предусмотренного п. 4.3. В случае неисполнения третьим лицом сделки, заключенной с ним Агентом, Агент обязан немедленно сообщить об этом Принципалу, собрать необходимые доказательства, а также по требованию Принципала передать ему права по такой сделке.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Агент отвечает перед Принципалом за неисполнение третьим лицом сделки, заключенной с ним за счет Принципала во исполнение настоящего договора, когда Агент не проявил необходимой осмотрительности в выборе этого лица. Агент считается проявившим необходимую осмотрительность в случаях, когда он выполнил следующие действия:</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Проверку учредительных документов и полномочий представителя третьего лица.</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Установление обеспечения исполнения обязательства третьим лицом.</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При наступлении обстоятельств, указанных в п. 5.1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данному договору.</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Если сторона не направит или несвоевременно направит извещение, предусмотренное в п.5.2 настоящего договора, то она обязана возместить второй стороне понесенные ею убытки.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В случае наступления обстоятельств, предусмотренных в п.5.1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Если наступившие обстоятельства, перечисленные в п.5.1 настоящего договора, и их последствия продолжают действовать более двух месяцев, стороны проводят дополнительные переговоры для выявления приемлемых альтернативных способов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6. КОНФИДЕНЦИАЛЬНОСТЬ</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Условия настоящего договора и соглашений (протоколов и т.п.) к нему конфиденциальны и не подлежат разглашению.</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принимают все необходимые меры для того, чтобы их сотрудники, агенты, правопреемники без предварительного согласия другой стороны не информировали третьих лиц о деталях данного договора и приложений к нему.</w:t>
      </w:r>
    </w:p>
    <w:p>
      <w:pPr>
        <w:jc w:val="left"/>
        <w:spacing w:before="240" w:after="120" w:line="360" w:lineRule="auto"/>
      </w:pPr>
      <w:r>
        <w:rPr>
          <w:rFonts w:ascii="Times New Roman" w:hAnsi="Times New Roman" w:eastAsia="Times New Roman"/>
          <w:b/>
          <w:sz w:val="28"/>
          <w:szCs w:val="28"/>
        </w:rPr>
        <w:t xml:space="preserve">7. РАЗРЕШЕНИЕ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При неурегулировании в процессе переговоров спорных вопросов споры разрешаются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8. ИЗМЕНЕНИЕ И ПРЕКРАЩЕНИЕ ДОГОВОРА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Настоящий договор может быть изменен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не позднее, чем за __________ дней до предполагаемой даты расторжения договора. В случае отказа от настоящего договора Принципал обязан в течение 5 дней после направления уведомления распорядиться своими грузами, находящимися в ведении Агента. Если Принципал не выполнит эту обязанность, Агент вправе сдать грузы на хранение за счет Принципала либо продать их по возможно более выгодной для Принципала цене.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за исключением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не позднее, чем за __________ дней до предполагаемой даты расторжения договора. Агент обязан принять меры, необходимые для обеспечения сохранности имущества Принципала. Принципал должен распорядиться своим, находящимся в ведении Агента имуществом в течение __________ дней со дня получения уведомления Агента об отказе от договора. Если Принципал не выполнит эту обязанность, Агент вправе сдать имущество на хранение за счет Принципала либо продать его по возможно более выгодной для Принципала цене.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Все уведомления и сообщения в рамках настоящего договора должны направляться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Настоящий договор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