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о продаже туристских продуктов за рубеж РФ</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от своего имени и за счет Принципала обязуется осуществлять продвижение и реализацию туристам и (или) иным заказчикам Туристских продуктов, предоставляемых Принципалом.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реализует Туристские продукты на основе заключения сделок – Договоров о реализации Туристского продукта. Все права и обязанности по сделке, заключенной Агентом во исполнение поручения Принципала, возникают непосредственно у Агента, хотя Принципал и был назван в сделке или вступил в непосредственные отношения по исполнению сделки. Принципал как туроператор является исполнителем, оказывающим туристу услуги по Договору о реализации Туристского продукта, и несет ответственность перед туристом и/или иным заказчиком за неоказание или ненадлежащее оказание таких услуг в порядке, определенном настоящим Договором и Договором о реализации Туристского продукта.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Полномочия Агента по реализации Туристских продуктов в рамках настоящего Договора должны быть подтверждены соответствующими разрешениями и (или) сертификатами, установленными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2. ТУРИСТСКИЕ ПРОДУКТЫ</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Для целей исполнения поручения по настоящему Договору Принципал предоставляет Агенту, а Агент реализует туристам и/или иным заказчикам Туристские продукты, которые в зависимости от конкретных условий путешествия могут включать в себя:</w:t>
      </w:r>
    </w:p>
    <w:p>
      <w:pPr>
        <w:jc w:val="left"/>
        <w:spacing w:before="0" w:after="60" w:line="360" w:lineRule="auto"/>
      </w:pPr>
      <w:r>
        <w:rPr>
          <w:rFonts w:ascii="Times New Roman" w:hAnsi="Times New Roman" w:eastAsia="Times New Roman"/>
        </w:rPr>
        <w:t xml:space="preserve">• размещение в отелях и иных местах размещения;</w:t>
      </w:r>
    </w:p>
    <w:p>
      <w:pPr>
        <w:jc w:val="left"/>
        <w:spacing w:before="0" w:after="60" w:line="360" w:lineRule="auto"/>
      </w:pPr>
      <w:r>
        <w:rPr>
          <w:rFonts w:ascii="Times New Roman" w:hAnsi="Times New Roman" w:eastAsia="Times New Roman"/>
        </w:rPr>
        <w:t xml:space="preserve">• питание в отелях и иных местах размещения;</w:t>
      </w:r>
    </w:p>
    <w:p>
      <w:pPr>
        <w:jc w:val="left"/>
        <w:spacing w:before="0" w:after="60" w:line="360" w:lineRule="auto"/>
      </w:pPr>
      <w:r>
        <w:rPr>
          <w:rFonts w:ascii="Times New Roman" w:hAnsi="Times New Roman" w:eastAsia="Times New Roman"/>
        </w:rPr>
        <w:t xml:space="preserve">• обеспечение авиаперевозок, а также иных видов перевозки туристов;</w:t>
      </w:r>
    </w:p>
    <w:p>
      <w:pPr>
        <w:jc w:val="left"/>
        <w:spacing w:before="0" w:after="60" w:line="360" w:lineRule="auto"/>
      </w:pPr>
      <w:r>
        <w:rPr>
          <w:rFonts w:ascii="Times New Roman" w:hAnsi="Times New Roman" w:eastAsia="Times New Roman"/>
        </w:rPr>
        <w:t xml:space="preserve">• трансфер;</w:t>
      </w:r>
    </w:p>
    <w:p>
      <w:pPr>
        <w:jc w:val="left"/>
        <w:spacing w:before="0" w:after="60" w:line="360" w:lineRule="auto"/>
      </w:pPr>
      <w:r>
        <w:rPr>
          <w:rFonts w:ascii="Times New Roman" w:hAnsi="Times New Roman" w:eastAsia="Times New Roman"/>
        </w:rPr>
        <w:t xml:space="preserve">• экскурсионное обслуживание;</w:t>
      </w:r>
    </w:p>
    <w:p>
      <w:pPr>
        <w:jc w:val="left"/>
        <w:spacing w:before="0" w:after="60" w:line="360" w:lineRule="auto"/>
      </w:pPr>
      <w:r>
        <w:rPr>
          <w:rFonts w:ascii="Times New Roman" w:hAnsi="Times New Roman" w:eastAsia="Times New Roman"/>
        </w:rPr>
        <w:t xml:space="preserve">• посещение культурно-развлекательных или спортивных мероприятий;</w:t>
      </w:r>
    </w:p>
    <w:p>
      <w:pPr>
        <w:jc w:val="left"/>
        <w:spacing w:before="0" w:after="60" w:line="360" w:lineRule="auto"/>
      </w:pPr>
      <w:r>
        <w:rPr>
          <w:rFonts w:ascii="Times New Roman" w:hAnsi="Times New Roman" w:eastAsia="Times New Roman"/>
        </w:rPr>
        <w:t xml:space="preserve">• прокат автомобилей;</w:t>
      </w:r>
    </w:p>
    <w:p>
      <w:pPr>
        <w:jc w:val="left"/>
        <w:spacing w:before="0" w:after="60" w:line="360" w:lineRule="auto"/>
      </w:pPr>
      <w:r>
        <w:rPr>
          <w:rFonts w:ascii="Times New Roman" w:hAnsi="Times New Roman" w:eastAsia="Times New Roman"/>
        </w:rPr>
        <w:t xml:space="preserve">• услуги инструкторов по различным видам спорта;</w:t>
      </w:r>
    </w:p>
    <w:p>
      <w:pPr>
        <w:jc w:val="left"/>
        <w:spacing w:before="0" w:after="60" w:line="360" w:lineRule="auto"/>
      </w:pPr>
      <w:r>
        <w:rPr>
          <w:rFonts w:ascii="Times New Roman" w:hAnsi="Times New Roman" w:eastAsia="Times New Roman"/>
        </w:rPr>
        <w:t xml:space="preserve">• услуги русскоговорящего гида.</w:t>
      </w:r>
    </w:p>
    <w:p>
      <w:pPr>
        <w:spacing w:before="0" w:after="120" w:line="360" w:lineRule="auto"/>
      </w:pPr>
      <w:r>
        <w:rPr>
          <w:rFonts w:ascii="Times New Roman" w:hAnsi="Times New Roman" w:eastAsia="Times New Roman"/>
        </w:rPr>
        <w:t xml:space="preserve">Дополнительно к указанным выше услугам Принципалом по запросу Агента могут быть включены в Туристские продукты иные туристские услуги. Агент не имеет права использовать рекламные, информационные и другие материалы Принципала для рекламы туров других туристских фирм.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Стоимость железнодорожных и авиабилетов является необходимыми денежными средствами для выполнения обязанности по обеспечению авиа или иной перевозки туристам. Возврат стоимости неиспользованных железнодорожных и авиабилетов производится туристом самостоятельно у перевозчика, согласно Воздушному кодексу РФ и Уставу железнодорожного транспорта в РФ.</w:t>
      </w:r>
    </w:p>
    <w:p>
      <w:pPr>
        <w:jc w:val="left"/>
        <w:spacing w:before="240" w:after="120" w:line="360" w:lineRule="auto"/>
      </w:pPr>
      <w:r>
        <w:rPr>
          <w:rFonts w:ascii="Times New Roman" w:hAnsi="Times New Roman" w:eastAsia="Times New Roman"/>
          <w:b/>
          <w:sz w:val="28"/>
          <w:szCs w:val="28"/>
        </w:rPr>
        <w:t xml:space="preserve">3. ПРОДВИЖЕНИЕ ТУРИСТСКИХ ПРОДУКТОВ ТУРАГЕНТОМ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Для продвижения конкретных Туристских продуктов Агент направляет заявки на предварительный заказ (бронирование) этих продуктов у Принципала.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Заявка Агента подается в письменной форме, установленной Принципалом, на бумажном носителе (фирменном бланке) за подписью ответственного лица и скрепляется печатью Агента или на электронном носителе с соблюдением специальных требований идентификации, определенных Сторонами. Стороны допускают передачу заявки посредством факсимильной связи или по электронной почте, как способы ее представления.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заявке Агент обязан указать:</w:t>
      </w:r>
    </w:p>
    <w:p>
      <w:pPr>
        <w:jc w:val="left"/>
        <w:spacing w:before="0" w:after="60" w:line="360" w:lineRule="auto"/>
      </w:pPr>
      <w:r>
        <w:rPr>
          <w:rFonts w:ascii="Times New Roman" w:hAnsi="Times New Roman" w:eastAsia="Times New Roman"/>
        </w:rPr>
        <w:t xml:space="preserve">• фамилии и имена туристов согласно их написанию в паспортах (загранпаспортах), их пол, даты рождения, номер и дата выдачи загранпаспорта;</w:t>
      </w:r>
    </w:p>
    <w:p>
      <w:pPr>
        <w:jc w:val="left"/>
        <w:spacing w:before="0" w:after="60" w:line="360" w:lineRule="auto"/>
      </w:pPr>
      <w:r>
        <w:rPr>
          <w:rFonts w:ascii="Times New Roman" w:hAnsi="Times New Roman" w:eastAsia="Times New Roman"/>
        </w:rPr>
        <w:t xml:space="preserve">• маршрут путешествия, дату его начала и окончания;</w:t>
      </w:r>
    </w:p>
    <w:p>
      <w:pPr>
        <w:jc w:val="left"/>
        <w:spacing w:before="0" w:after="60" w:line="360" w:lineRule="auto"/>
      </w:pPr>
      <w:r>
        <w:rPr>
          <w:rFonts w:ascii="Times New Roman" w:hAnsi="Times New Roman" w:eastAsia="Times New Roman"/>
        </w:rPr>
        <w:t xml:space="preserve">• вид транспортной перевозки, категорию проездного документа, количество проездных документов (билетов) по каждой категории;</w:t>
      </w:r>
    </w:p>
    <w:p>
      <w:pPr>
        <w:jc w:val="left"/>
        <w:spacing w:before="0" w:after="60" w:line="360" w:lineRule="auto"/>
      </w:pPr>
      <w:r>
        <w:rPr>
          <w:rFonts w:ascii="Times New Roman" w:hAnsi="Times New Roman" w:eastAsia="Times New Roman"/>
        </w:rPr>
        <w:t xml:space="preserve">• название и категория отеля или иного места размещения туристов, количество бронируемых номеров по типам (одноместный, двухместный и т.д.), сроки использования бронируемых номеров;</w:t>
      </w:r>
    </w:p>
    <w:p>
      <w:pPr>
        <w:jc w:val="left"/>
        <w:spacing w:before="0" w:after="60" w:line="360" w:lineRule="auto"/>
      </w:pPr>
      <w:r>
        <w:rPr>
          <w:rFonts w:ascii="Times New Roman" w:hAnsi="Times New Roman" w:eastAsia="Times New Roman"/>
        </w:rPr>
        <w:t xml:space="preserve">• вид питания;</w:t>
      </w:r>
    </w:p>
    <w:p>
      <w:pPr>
        <w:jc w:val="left"/>
        <w:spacing w:before="0" w:after="60" w:line="360" w:lineRule="auto"/>
      </w:pPr>
      <w:r>
        <w:rPr>
          <w:rFonts w:ascii="Times New Roman" w:hAnsi="Times New Roman" w:eastAsia="Times New Roman"/>
        </w:rPr>
        <w:t xml:space="preserve">• страхование туристов от несчастных случаев и внезапного заболевания, количество подлежащих страхованию туристов;</w:t>
      </w:r>
    </w:p>
    <w:p>
      <w:pPr>
        <w:jc w:val="left"/>
        <w:spacing w:before="0" w:after="60" w:line="360" w:lineRule="auto"/>
      </w:pPr>
      <w:r>
        <w:rPr>
          <w:rFonts w:ascii="Times New Roman" w:hAnsi="Times New Roman" w:eastAsia="Times New Roman"/>
        </w:rPr>
        <w:t xml:space="preserve">• иные условия и сведения, имеющие отношение к заказываемому (бронируемому) Туристскому продукту.</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Заявка направляется Принципалу в общем случае не позднее __________ рабочих дней до предполагаемого времени прибытия туристов в страну путешествия согласно заказываемому Туристскому продукту, если иной срок не установлен настоящим Договором или Принципалом.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Принципал на основании полученной заявки Агента при наличии возможности осуществляет акцепт заявки путем направления в течение __________ дней подтверждения. В случае невозможности подтверждения заявки, Принципал направляет отказ от подтверждения либо письменно предлагает варианты Туристских продуктов, которые могут быть подтверждены. При условии, если Агент в течение __________ часов после получения варианта Туристского продукта не представил письменный отказ (аннуляцию заявки), заявка считается согласованной и подтвержденной в предложенном Принципалом варианте.</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Независимо от согласованных условий продвижения Туристских продуктов, Принципал имеет право изменить условия продвижения Туристских продуктов, в частности, изменения сроков направления заявок или приостановления реализации Туристских продуктов на определенный период времени. При этом, в отношении всех заявок Агента, полученных Принципалом до момента ввода в действие новых условий, Принципал действует в соответствии с прежними условиями.</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Датой акцепта заявки является дата подтверждения заявки Принципалом. С даты акцепта заявки Агента возникает обязанность Агента реализовать туристам и (или) иным заказчикам данный Туристский продукт на условиях настоящего Договора.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С даты акцепта заявки Принципалом любой полный или частичный отказ Агента от подтвержденного Туристского продукта, в том числе путем направления письменной аннуляции, внесения изменений в заказываемый Туристский продукт, либо по факту не поступления оплаты за Туристский продукт, рассматривается как неисполнение и/или ненадлежащее исполнение поручения по настоящему Договору и для Турагента наступает ответственность, установленная п.9.4 настоящего Договора.</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Стороны допускают замену в уже подтвержденной заявке отеля со стороны Принципала на отель аналогичной или более высокой категории в случае отказа отеля от подтвержденного бронирования. Агент при этом обязан известить туристов о таковой замене и получить их согласие/отказ, в том случае, если замена произошла до момента начала путешествия. При отсутствии согласия туриста заявка считается аннулированной. При замене подтверждённого отеля после начала путешествия, согласием туриста Стороны признают заполнение специальных форм при заселении в отель. За неисполнение своей обязанности по информированию туристов ответственность несёт Агент.</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Заявки на изменения Туристских продуктов и аннуляцию принимаются Принципалом от Агента только в письменной форме.</w:t>
      </w:r>
    </w:p>
    <w:p>
      <w:pPr>
        <w:jc w:val="left"/>
        <w:spacing w:before="240" w:after="120" w:line="360" w:lineRule="auto"/>
      </w:pPr>
      <w:r>
        <w:rPr>
          <w:rFonts w:ascii="Times New Roman" w:hAnsi="Times New Roman" w:eastAsia="Times New Roman"/>
          <w:b/>
          <w:sz w:val="28"/>
          <w:szCs w:val="28"/>
        </w:rPr>
        <w:t xml:space="preserve">4. РЕАЛИЗАЦИЯ ТУРИСТСКИХ ПРОДУКТОВ ТУРАГЕНТОМ</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Агент во исполнение поручения Принципала заключает любые сделки (Договоры) по реализации Туристских продуктов туристам и (или) иным заказчикам, если эти сделки не противоречат целям настоящего Договора и содержат все существенные условия, определенные статьей 10 Федерального Закона «Об основах туристской деятельности в Российской Федерации». В случае, если условия договора о реализации туристского продукта, заключаемого Агентом, не соответствуют условиям рекомендуемого договора, опубликованном на сайте Принципала, то Агент несёт ответственность по всем претензиям третьих лиц и убыткам Сторон, вызванным таким несоответствием.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Реализация Туристских продуктов туристам и (или) иным заказчикам должна осуществляться Агентом лично или через других турагентов, которые по отношению к Принципалу являются субагентами.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обязан реализовывать Туристские продукты на условиях, указанных Принципалом и наиболее выгодных для Принципала.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реализации Туристских продуктов Агент обязан предоставлять туристам и/или иным заказчикам, которым Агент реализует Туристские продукты в рамках настоящего Договора, полную информацию о Туристском продукте, своевременно получив ее у Принципала, которая в обязательном порядке должна содержать следующие сведения:</w:t>
      </w:r>
    </w:p>
    <w:p>
      <w:pPr>
        <w:jc w:val="left"/>
        <w:spacing w:before="0" w:after="60" w:line="360" w:lineRule="auto"/>
      </w:pPr>
      <w:r>
        <w:rPr>
          <w:rFonts w:ascii="Times New Roman" w:hAnsi="Times New Roman" w:eastAsia="Times New Roman"/>
        </w:rPr>
        <w:t xml:space="preserve">•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его категории)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 о правилах и условиях эффективного и безопасного использования Туристского продукта;</w:t>
      </w:r>
    </w:p>
    <w:p>
      <w:pPr>
        <w:jc w:val="left"/>
        <w:spacing w:before="0" w:after="60" w:line="360" w:lineRule="auto"/>
      </w:pPr>
      <w:r>
        <w:rPr>
          <w:rFonts w:ascii="Times New Roman" w:hAnsi="Times New Roman" w:eastAsia="Times New Roman"/>
        </w:rPr>
        <w:t xml:space="preserve">• об общей цене Туристского продукта в рублях;</w:t>
      </w:r>
    </w:p>
    <w:p>
      <w:pPr>
        <w:jc w:val="left"/>
        <w:spacing w:before="0" w:after="60" w:line="360" w:lineRule="auto"/>
      </w:pPr>
      <w:r>
        <w:rPr>
          <w:rFonts w:ascii="Times New Roman" w:hAnsi="Times New Roman" w:eastAsia="Times New Roman"/>
        </w:rPr>
        <w:t xml:space="preserve">• о Принципале как туроператоре, включая его полное и сокращенное наименования, адрес (место нахождения), почтовый адрес и реестровый номер в едином федеральном реестре туроператоров, о том, что туроператор является лицом, оказывающим туристу услуги по Договору о реализации Туристского продукта, а также о наличии у него действующего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предусмотренных Федеральным законом «Об основах туристской деятельности в Российской Федерации»;</w:t>
      </w:r>
    </w:p>
    <w:p>
      <w:pPr>
        <w:jc w:val="left"/>
        <w:spacing w:before="0" w:after="60" w:line="360" w:lineRule="auto"/>
      </w:pPr>
      <w:r>
        <w:rPr>
          <w:rFonts w:ascii="Times New Roman" w:hAnsi="Times New Roman" w:eastAsia="Times New Roman"/>
        </w:rPr>
        <w:t xml:space="preserve">• о полномочиях Агента совершать юридические и фактические действия по реализации Туристского продукта от своего имени;</w:t>
      </w:r>
    </w:p>
    <w:p>
      <w:pPr>
        <w:jc w:val="left"/>
        <w:spacing w:before="0" w:after="60" w:line="360" w:lineRule="auto"/>
      </w:pPr>
      <w:r>
        <w:rPr>
          <w:rFonts w:ascii="Times New Roman" w:hAnsi="Times New Roman" w:eastAsia="Times New Roman"/>
        </w:rPr>
        <w:t xml:space="preserve">• о том, что ответственность за неоказание или ненадлежащее оказание Принципалом как туроператором услуг, входящих в Туристский продукт возникает в момент передачи туристу и (или) иному заказчику туристской путевки и иных документов, подтверждающих право туриста и (или) иного заказчика на Туристский продукт и дополнительные туристские услуги, при условии надлежащего исполнения Агентом обязанности по передаче Принципалу всего полученного от туриста и (или) иного заказчика;</w:t>
      </w:r>
    </w:p>
    <w:p>
      <w:pPr>
        <w:jc w:val="left"/>
        <w:spacing w:before="0" w:after="60" w:line="360" w:lineRule="auto"/>
      </w:pPr>
      <w:r>
        <w:rPr>
          <w:rFonts w:ascii="Times New Roman" w:hAnsi="Times New Roman" w:eastAsia="Times New Roman"/>
        </w:rPr>
        <w:t xml:space="preserve">• 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jc w:val="left"/>
        <w:spacing w:before="0" w:after="60" w:line="360" w:lineRule="auto"/>
      </w:pPr>
      <w:r>
        <w:rPr>
          <w:rFonts w:ascii="Times New Roman" w:hAnsi="Times New Roman" w:eastAsia="Times New Roman"/>
        </w:rPr>
        <w:t xml:space="preserve">• об основных документах, необходимых для въезда в страну (место) временного пребывания и выезда из страны (места) временного пребывания;</w:t>
      </w:r>
    </w:p>
    <w:p>
      <w:pPr>
        <w:jc w:val="left"/>
        <w:spacing w:before="0" w:after="60" w:line="360" w:lineRule="auto"/>
      </w:pPr>
      <w:r>
        <w:rPr>
          <w:rFonts w:ascii="Times New Roman" w:hAnsi="Times New Roman" w:eastAsia="Times New Roman"/>
        </w:rPr>
        <w:t xml:space="preserve">•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pPr>
        <w:jc w:val="left"/>
        <w:spacing w:before="0" w:after="60" w:line="360" w:lineRule="auto"/>
      </w:pPr>
      <w:r>
        <w:rPr>
          <w:rFonts w:ascii="Times New Roman" w:hAnsi="Times New Roman" w:eastAsia="Times New Roman"/>
        </w:rPr>
        <w:t xml:space="preserve">• 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p>
      <w:pPr>
        <w:jc w:val="left"/>
        <w:spacing w:before="0" w:after="60" w:line="360" w:lineRule="auto"/>
      </w:pPr>
      <w:r>
        <w:rPr>
          <w:rFonts w:ascii="Times New Roman" w:hAnsi="Times New Roman" w:eastAsia="Times New Roman"/>
        </w:rPr>
        <w:t xml:space="preserve">• 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 если турист предполагает совершить путешествие в страну (место) временного пребывания, в которой он может подвергнуться повышенному риску инфекционных заболеваний;</w:t>
      </w:r>
    </w:p>
    <w:p>
      <w:pPr>
        <w:jc w:val="left"/>
        <w:spacing w:before="0" w:after="60" w:line="360" w:lineRule="auto"/>
      </w:pPr>
      <w:r>
        <w:rPr>
          <w:rFonts w:ascii="Times New Roman" w:hAnsi="Times New Roman" w:eastAsia="Times New Roman"/>
        </w:rPr>
        <w:t xml:space="preserve">• о таможенных, пограничных, медицинских, санитарно-эпидемиологических и иных правилах (в объеме, необходимом для совершения путешествия);</w:t>
      </w:r>
    </w:p>
    <w:p>
      <w:pPr>
        <w:jc w:val="left"/>
        <w:spacing w:before="0" w:after="60" w:line="360" w:lineRule="auto"/>
      </w:pPr>
      <w:r>
        <w:rPr>
          <w:rFonts w:ascii="Times New Roman" w:hAnsi="Times New Roman" w:eastAsia="Times New Roman"/>
        </w:rPr>
        <w:t xml:space="preserve">•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туристу;</w:t>
      </w:r>
    </w:p>
    <w:p>
      <w:pPr>
        <w:jc w:val="left"/>
        <w:spacing w:before="0" w:after="60" w:line="360" w:lineRule="auto"/>
      </w:pPr>
      <w:r>
        <w:rPr>
          <w:rFonts w:ascii="Times New Roman" w:hAnsi="Times New Roman" w:eastAsia="Times New Roman"/>
        </w:rPr>
        <w:t xml:space="preserve">• 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p>
      <w:pPr>
        <w:jc w:val="left"/>
        <w:spacing w:before="0" w:after="60" w:line="360" w:lineRule="auto"/>
      </w:pPr>
      <w:r>
        <w:rPr>
          <w:rFonts w:ascii="Times New Roman" w:hAnsi="Times New Roman" w:eastAsia="Times New Roman"/>
        </w:rPr>
        <w:t xml:space="preserve">• о национальных и религиозных особенностях страны (места) временного пребывания;</w:t>
      </w:r>
    </w:p>
    <w:p>
      <w:pPr>
        <w:jc w:val="left"/>
        <w:spacing w:before="0" w:after="60" w:line="360" w:lineRule="auto"/>
      </w:pPr>
      <w:r>
        <w:rPr>
          <w:rFonts w:ascii="Times New Roman" w:hAnsi="Times New Roman" w:eastAsia="Times New Roman"/>
        </w:rPr>
        <w:t xml:space="preserve">• об иных особенностях путешествия;</w:t>
      </w:r>
    </w:p>
    <w:p>
      <w:pPr>
        <w:jc w:val="left"/>
        <w:spacing w:before="0" w:after="60" w:line="360" w:lineRule="auto"/>
      </w:pPr>
      <w:r>
        <w:rPr>
          <w:rFonts w:ascii="Times New Roman" w:hAnsi="Times New Roman" w:eastAsia="Times New Roman"/>
        </w:rPr>
        <w:t xml:space="preserve">• о порядке и сроках предъявления туристом и (или) иным заказчиком претензий к туроператору в случае нарушения туроператором условий Договора о реализации Туристского продукта;</w:t>
      </w:r>
    </w:p>
    <w:p>
      <w:pPr>
        <w:jc w:val="left"/>
        <w:spacing w:before="0" w:after="60" w:line="360" w:lineRule="auto"/>
      </w:pPr>
      <w:r>
        <w:rPr>
          <w:rFonts w:ascii="Times New Roman" w:hAnsi="Times New Roman" w:eastAsia="Times New Roman"/>
        </w:rPr>
        <w:t xml:space="preserve">• о порядке возврата стоимости неиспользованного авиа-(железнодорожного) билета;</w:t>
      </w:r>
    </w:p>
    <w:p>
      <w:pPr>
        <w:jc w:val="left"/>
        <w:spacing w:before="0" w:after="60" w:line="360" w:lineRule="auto"/>
      </w:pPr>
      <w:r>
        <w:rPr>
          <w:rFonts w:ascii="Times New Roman" w:hAnsi="Times New Roman" w:eastAsia="Times New Roman"/>
        </w:rPr>
        <w:t xml:space="preserve">• о возможности туриста и/или иного заказчика в случае отказа Принципала возместить реальный ущерб, возникший в результате неисполнения или ненадлежащего исполнения Принципалом по Договору о реализации Туристского продукта, если это является существенным нарушением условий такого Договора, обратиться с письменным требованием об уплате денежной суммы по договору страхования гражданской ответственности за неисполнение или ненадлежащее исполнение обязательств по договору о реализации туристского продукта непосредственно к организации, предоставившей Принципалу финансовую гарантию, а также о порядке и сроках предъявления туристом и (или) иным заказчиком таких требований. Данная информация должна найти свое отражение в заключаемых Агентом сделках в качестве существенных условий этих сделок.</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реализации турпродукта Агент обязан получить у туроператора и передать туристу и (или) иному заказчику сопроводительные документы, необходимые для оказания услуг, входящих в Туристский продукт. В комплект сопроводительных документов входят: ваучер(-ы) для проживания туристов в отелях, ваучеры для трансферов, экскурсионного и другого обслуживания, информационные памятки о стране, месте пребывания и условиях безопасности, а также авиабилет(-ы) и страховой(-ые) полис(-ы).</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Получение Агентом сопроводительных документов осуществляется в офисах Принципала только при полной оплате туристского продукта и не позднее __________ часов до времени начала путешествия. Принципал вправе осуществить выдачу указанных документов в месте отправления туристов в путешествие (аэропорту отправления), уведомив об этом Агента не позднее __________ часов до времени начала путешествия при наличии согласия туриста или иного заказчика. Агент выдает сопроводительные документы туристам и (или) иному заказчику только после полной оплаты Туристского продукта, не позднее чем за __________ часа до времени выезда (вылета).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Принципал обязан предоставить Агенту информацию о Туристском продукте и документы, необходимые последнему для совершения сделок по реализации Туристских продуктов туристам и (или) иным заказчикам, а в случае задержки, изменения даты или отмены путешествия, изменения стоимости Туристского продукта, иных изменений условий путешествия, незамедлительно проинформировать Агента о вышеуказанных обстоятельствах.</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Агент обязан ознакомить туристов и (или) иных заказчиков с каталогами, предоставленными Принципалом, в которых представлены сведения об отелях (местах размещений) и иными документами, предложенными Агентом, памяткой по стране пребывания, правилами перевозок, установленными соответствующим перевозчиком, правилами страхования, установленными соответствующей страховой компанией. Агент обязан обеспечить через заказчика передачу туристам информации об указанных правилах и сведениях, а также об иных существенных условиях Договора о реализации Туристского продукта.</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Агент обязан проверить действительность загранпаспортов туристов, своевременно предоставлять Принципалу требуемые документы туристов для оформления выездных/въездных виз и иных необходимых документов.</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Агент обязан обеспечить получение туристом и (или) иным заказчиком в установленное время и в установленном месте паспортов, турпутевок и сопроводительных документов. При неполучении туристом и (или) иным заказчиком сопроводительных документов Агент незамедлительно сообщает об этом Принципалу.</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Агент несет ответственность за надлежащее хранение и выдачу выписанных (оформленных) Принципалом авиабилетов и иных документов, исключающее возможность их хищения и несанкционированного использования, и отвечает перед Принципалом за их утрату в пределах стоимости оформленного этими документами Туристского продукта.</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Ответственность Принципала как туроператора за реализацию (оказание) туристу и/или иному заказчику Туристского продукта возникает с момента выдачи туристу и/или иному заказчику турпутевки и/или иных документов, подтверждающих переход права на получение (потребление) услуг, входящих в этот Туристский продукт.</w:t>
      </w:r>
    </w:p>
    <w:p>
      <w:pPr>
        <w:jc w:val="left"/>
        <w:spacing w:before="240" w:after="120" w:line="360" w:lineRule="auto"/>
      </w:pPr>
      <w:r>
        <w:rPr>
          <w:rFonts w:ascii="Times New Roman" w:hAnsi="Times New Roman" w:eastAsia="Times New Roman"/>
          <w:b/>
          <w:sz w:val="28"/>
          <w:szCs w:val="28"/>
        </w:rPr>
        <w:t xml:space="preserve">5. СТОИМОСТЬ ТУРИСТСКИХ ПРОДУКТОВ И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Стоимость Туристских продуктов, предоставляемых Принципалом по настоящему Договору, определяется на основании цен и тарифов, установленных в ценовых приложениях, спецификациях, соглашениях о ценах и тарифах и т.п., а также может устанавливаться Принципалом отдельно по согласованию с Агентом. Окончательная стоимость Турпродукта определяется на основании цен и тарифов, указанных на сайте Туроператора. Тарифы, цены и иные денежные обязательства по настоящему Договору могут выражаться в иностранной валюте (долларах США или ЕВРО в зависимости от страны путешествия). Стоимость туристского продукта определяется в рублях путем пересчета соответствующей валюты по курсу ЦБ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Принципал с момента подтверждения заявки Агента выставляет счет (либо предоставляет Агенту возможность самостоятельной распечатки счёта в системе онлайн бронирования Принципала) на оплату стоимости подтвержденного Туристского продукта, за вычетом агентского вознаграждения. Принципал имеет право выставлять счета до момента фактической передачи Туристских продуктов туристам и/или иным заказчикам, в этом случае Агент обязан их оплатить в установленный срок.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Оплата Агентом стоимости заказанного и/или предоставленного Туристского продукта производится на основании указанного в п.5.2 настоящего Договора счета в течение __________ банковских дней с момента получения подтверждения Заявки на бронирование. При перечислении Агентом денежных средств, полученных от туристов и/или иных заказчиков, агентское вознаграждение Агентом удерживается самостоятельно.</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Фактом оплаты признается зачисление денежных средств за предоставленные Туристские продукты на расчетный счет либо в кассу Принципала.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денежные средства в соответствии с п.5.4 настоящего Договора не поступят на расчетный счет Принципала в установленный настоящим Договором срок, для Агента наступают последствия, определенные п.п.9.4. и 9.5 настоящего Договора. В этом случае Принципал имеет право отказать в передаче Туристского продукта, если он еще не передан, и ответственность перед туристами и/или иными заказчиками за то, что они не смогут воспользоваться туристскими услугами, несет Агент.</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Расчеты между Принципалом и Агентом осуществляются на основании счетов в порядке, установленном настоящим Договором. Платежи между Принципалом и Агентом осуществляются в рублях РФ банковскими переводами путем перечисления денежных средств на расчетный счет Принципала либо наличными денежными средствами в кассу Принципала.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просрочки платежей виновная Сторона выплачивает другой Стороне пеню в размере __________ % суммы просроченного платежа за каждый день просрочки. Размер неустойки определяется Стороной-получателем в специально выставленном счете. Сторона-получатель имеет право не начислять пени и не выставлять соответствующий счет, если причины просрочки платежа, указанные виновной Стороной, будут обоснованными. Также, в случае просрочки платежа по подтверждённой Заявке Принципал имеет право приостановить исполнение настоящего договора в части, касающейся данной, а также всех последующих заявок, до момента исполнения обязанности по оплате турпродукта и удержать полагающееся Агенту вознаграждение по другим заявкам в счёт уплаты задолженности.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изменения тарифов на транспортные услуги, размеров консульских сборов, курсов национальных валют, стоимости размещения в отелях и стоимости иных услуг, из которых Стороны исходили при бронировании туристского продукта, Принципал вправе увеличить стоимость туристского продукта, известив об этом Агента в письменной форме (включая размещение объявления на сайте Принципала, и/или рассылку писем на электронный адрес Агента) с указанием срока для внесения дополнительной оплаты. При отказе Агента от доплаты Принципал вправе в одностороннем порядке аннулировать бронирование, денежные средства возвращаются за вычетом понесенных Принципалом расходов.</w:t>
      </w:r>
    </w:p>
    <w:p>
      <w:pPr>
        <w:jc w:val="left"/>
        <w:spacing w:before="240" w:after="120" w:line="360" w:lineRule="auto"/>
      </w:pPr>
      <w:r>
        <w:rPr>
          <w:rFonts w:ascii="Times New Roman" w:hAnsi="Times New Roman" w:eastAsia="Times New Roman"/>
          <w:b/>
          <w:sz w:val="28"/>
          <w:szCs w:val="28"/>
        </w:rPr>
        <w:t xml:space="preserve">6. АГЕНТСКОЕ ВОЗНАГРАЖДЕНИЕ И ВОЗМЕЩЕНИЕ РАСХОДОВ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выполнение поручения по настоящему Договору Принципал обязан выплатить Агенту вознаграждение. Размер агентского вознаграждения устанавливается с учетом НДС (в случае, если Агент является плательщиком НДС) и определяется Сторонами в процентном соотношении к стоимости реализованного туристского продукта при регистрации Агента в системе онлайн бронирования на сайте Принципала. Размер агентского вознаграждения по конкретной Заявке, выраженный в иностранной валюте, подлежит пересчёту в рублёвый эквивалент по курсу Центрального Банка России на дату полной оплаты Принципалу данной Заявки Агентом.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если по каким-либо причинам Агент или Принципал возвращают туристам и/или иным заказчикам денежные средства, полученные за Туристские продукты, реализованные в рамках настоящего Договора, агентское вознаграждение по таким суммам не начисляется.</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у Агента возникает дополнительная выгода при исполнении поручения по настоящему Договору, Стороны признают ее за Агентом в качестве дополнительного вознаграждения, которое Агент Принципалу не перечисляет.</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Принципал не возмещает никакие расходы Агента, в том числе на поддержание своих офисов, на использование почтовой, телеграфной, телефонной или электронной связи в каких бы то ни было целях. Данные расходы Агент должен покрывать за счет вознаграждения по настоящему Договору, а при его недостаточности – за счет иных источников. За счет вознаграждения Агент также обязан покрыть свои расходы по продвижению Туристских продуктов Принципала, если иное не установлено соглашением Сторон в отношении отдельных мер по продвижению Туристских продуктов.</w:t>
      </w:r>
    </w:p>
    <w:p>
      <w:pPr>
        <w:jc w:val="left"/>
        <w:spacing w:before="240" w:after="120" w:line="360" w:lineRule="auto"/>
      </w:pPr>
      <w:r>
        <w:rPr>
          <w:rFonts w:ascii="Times New Roman" w:hAnsi="Times New Roman" w:eastAsia="Times New Roman"/>
          <w:b/>
          <w:sz w:val="28"/>
          <w:szCs w:val="28"/>
        </w:rPr>
        <w:t xml:space="preserve">7. ОТЧЕТНОСТЬ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Агент обязан ежемесячно, в срок не позднее __________ числа месяца, следующего за отчетным, представлять Принципалу отчет(ы) об исполнении поручения по настоящему Договору за соответствующий период по форме, установленной Принципалом. Одновременно с предоставлением отчета(ов) Агент предоставляет счета-фактуры на сумму агентского вознаграждения и сумму дополнительной выгоды. Отчет Агента считается утвержденным Принципалом при отсутствии возражений со стороны последнего в течение десяти дней с момента получения отчета от Агента.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Информационный и документарный обмен между Сторонами, включая требуемую Принципалом отчетность, может выполняться сторонами посредством факсимильной, электронной или иной связи, позволяющей зафиксировать факт отправки и получения информации (документов) сторонами.</w:t>
      </w:r>
    </w:p>
    <w:p>
      <w:pPr>
        <w:jc w:val="left"/>
        <w:spacing w:before="240" w:after="120" w:line="360" w:lineRule="auto"/>
      </w:pPr>
      <w:r>
        <w:rPr>
          <w:rFonts w:ascii="Times New Roman" w:hAnsi="Times New Roman" w:eastAsia="Times New Roman"/>
          <w:b/>
          <w:sz w:val="28"/>
          <w:szCs w:val="28"/>
        </w:rPr>
        <w:t xml:space="preserve">8. РЕКЛАМАЦИИ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При условии наличия у Агента письменного заявления туриста и/или иного заказчика с претензиями на качество Туристского продукта Агент имеет право подать рекламацию, которая принимается Принципалом в течение __________ дней со дня окончания действия договора о реализации Туристского продукта, заключенного между Агентом и туристом и/или иным заказчиком.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Рекламация подается Агентом в письменном виде с приложением заявления туриста и/или иного заказчика, письменных доказательств обоснованности его требований и иных документов, имеющих отношение к делу. Принципал рассматривает полученную рекламацию в течение __________ дней с момента получения.</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Рекламации, поданные Агентом с нарушением условий, предусмотренных п.п. 8.1.-8.2. настоящего Договора, Принципалом к рассмотрению не принимаются.</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 непредставление или представление недостоверной информации о Туристском продукте Агент несет ответственность перед туристом и (или) иным заказчиком, если не докажет, что такое неисполнение произошло по вине Принципала. Принципал несет ответственность перед туристом и (или) иным заказчиком за неисполнение или ненадлежащее оказание туристских услуг, входящих в реализованный Туристский продукт, только с момента передачи Агентом туристам и (или) иным заказчикам всех документов, удостоверяющих права туристов на получение данных туристских услуг.</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Принципал не несет ответственности в случае возникновения проблем у туристов, Туристские продукты которым реализованы Агентом:</w:t>
      </w:r>
    </w:p>
    <w:p>
      <w:pPr>
        <w:jc w:val="left"/>
        <w:spacing w:before="0" w:after="60" w:line="360" w:lineRule="auto"/>
      </w:pPr>
      <w:r>
        <w:rPr>
          <w:rFonts w:ascii="Times New Roman" w:hAnsi="Times New Roman" w:eastAsia="Times New Roman"/>
        </w:rPr>
        <w:t xml:space="preserve">• при прохождении паспортного и таможенного контроля,</w:t>
      </w:r>
    </w:p>
    <w:p>
      <w:pPr>
        <w:jc w:val="left"/>
        <w:spacing w:before="0" w:after="60" w:line="360" w:lineRule="auto"/>
      </w:pPr>
      <w:r>
        <w:rPr>
          <w:rFonts w:ascii="Times New Roman" w:hAnsi="Times New Roman" w:eastAsia="Times New Roman"/>
        </w:rPr>
        <w:t xml:space="preserve">• в случае задержки или отмены рейса по вине перевозчика,</w:t>
      </w:r>
    </w:p>
    <w:p>
      <w:pPr>
        <w:jc w:val="left"/>
        <w:spacing w:before="0" w:after="60" w:line="360" w:lineRule="auto"/>
      </w:pPr>
      <w:r>
        <w:rPr>
          <w:rFonts w:ascii="Times New Roman" w:hAnsi="Times New Roman" w:eastAsia="Times New Roman"/>
        </w:rPr>
        <w:t xml:space="preserve">• в случае утраты или кражи вещей туриста, произошедших не по вине Принципала.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Агент отказывается от Туристского продукта по акцептованной заявке, либо аннулирует заявку, Агенту не возвращается часть цены туристского продукта пропорционально части оказанной услуги до получения извещения об отказе, а также Агент возмещает фактически понесенные расходы Принципала. Если иное не предусмотрено специальными тарифами авиабилетов и других проездных документов или приложениями к настоящему Договору, то Агент обязан возместить и убытки, превышающие санкции, указанные выше.</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При отсутствии оплаты Агентом по подтверждённой Принципалом заявке на бронирование, последний вправе приостановить исполнение настоящего Договора до выяснения причин отсутствия оплаты.</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За изменение фамилий туристов, перевыписку авиабилетов, исправление неточностей в записях по вине Агента, последний выплачивает Принципалу штраф в размере __________ евро или долларов США, в зависимости от валюты, указанной при оформлении Заявки на бронирование, за каждое изменение.</w:t>
      </w:r>
    </w:p>
    <w:p>
      <w:pPr>
        <w:jc w:val="left"/>
        <w:spacing w:before="0" w:after="120" w:line="360" w:lineRule="auto"/>
      </w:pPr>
      <w:r>
        <w:rPr>
          <w:rFonts w:ascii="Times New Roman" w:hAnsi="Times New Roman" w:eastAsia="Times New Roman"/>
          <w:b/>
        </w:rPr>
        <w:t xml:space="preserve">9.7.</w:t>
      </w:r>
      <w:r>
        <w:rPr>
          <w:rFonts w:ascii="Times New Roman" w:hAnsi="Times New Roman" w:eastAsia="Times New Roman"/>
        </w:rPr>
        <w:t xml:space="preserve">При авиаперевозке ответственность в отношении каждого туриста и его багажа несет перевозчик.</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или разногласия, возникающие между Сторонами по настоящему Договору или в связи с ним, разрешаются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Настоящим Договором предусматривается претензионный порядок разрешения споров.</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если споры и разногласия не будут урегулированы в установленном настоящим Договором порядке, они подлежат разрешению в судебном порядке в Арбитражном суде ____________________ .</w:t>
      </w:r>
    </w:p>
    <w:p>
      <w:pPr>
        <w:jc w:val="left"/>
        <w:spacing w:before="240" w:after="120" w:line="360" w:lineRule="auto"/>
      </w:pPr>
      <w:r>
        <w:rPr>
          <w:rFonts w:ascii="Times New Roman" w:hAnsi="Times New Roman" w:eastAsia="Times New Roman"/>
          <w:b/>
          <w:sz w:val="28"/>
          <w:szCs w:val="28"/>
        </w:rPr>
        <w:t xml:space="preserve">11. ФОРС-МАЖОР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случае возникновения в течение срока действия настоящего Договора факторов непреодолимой силы (форс-мажор), влияющих на выполнение настоящего Договора (стихийные бедствия, изменение экономической ситуации в стране, военные действия, террористические акты, забастовки, метеоусловия и другие обстоятельства вне разумного контроля Сторон), Стороны незамедлительно уведомляют друг друга о наступлении таких факторов и условия настоящего Договора подлежат пересмотру в течение __________ дней с момента, когда Сторонам стало известно о возникновении указанных факторов. Принципал не несет ответственности при приостановлении полномочными органами других стран действия необходимых для обслуживания туристов актов или признании их утратившими силу. Все такие решения полномочных органов этих стран являются для Принципала форс-мажорными обстоятельствами, кроме случаев, когда они вызваны действиями или бездействием Принципала.</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Сторона освобождается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которые Сторона не могла ни предвидеть, ни предотвратить разумными мерами.</w:t>
      </w:r>
    </w:p>
    <w:p>
      <w:pPr>
        <w:jc w:val="left"/>
        <w:spacing w:before="240" w:after="120" w:line="360" w:lineRule="auto"/>
      </w:pPr>
      <w:r>
        <w:rPr>
          <w:rFonts w:ascii="Times New Roman" w:hAnsi="Times New Roman" w:eastAsia="Times New Roman"/>
          <w:b/>
          <w:sz w:val="28"/>
          <w:szCs w:val="28"/>
        </w:rPr>
        <w:t xml:space="preserve">12. СРОК ДЕЙСТВИЯ И ПРЕКРАЩЕНИЕ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вступает в силу с момента подписания его Сторонами и действует до « __________ » __________ 20 __________ года. Договор считается пролонгированным на следующий год, если ни одна из Сторон за один календарный месяц до окончания его действия письменно не заявит об обратном.</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Расторжение настоящего Договора по взаимному согласию Сторон вступает в силу немедленно с момента подписания уполномоченными представителями Сторон соглашения о прекращении действия настоящего Договора, если иной срок не установлен в указанном соглашении.</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При расторжении настоящего Договора, Агент в __________ -дневный срок с момента расторжения или иной согласованной Сторонами даты переводит Принципалу все причитающиеся ему денежные средства, а также передает все оставшееся у него имущество Принципала, полученное на основании настоящего Договора, и между Сторонами проводится полный взаиморасчет в сроки, установленные соглашением о расторжении настоящего Договора.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Принципал имеет право расторгнуть настоящий Договор в одностороннем порядке, в случае неоднократного нарушения Агентом своих обязательств по настоящему Договору, либо при однократном нарушении Агентом своих обязательств, если имеются основания считать, что данное нарушение будет повторяться. Договор считается расторгнутым через __________ дней после получения Агентом уведомления о расторжении Договора, либо через __________ дней с момента отправки соответствующего уведомления.</w:t>
      </w:r>
    </w:p>
    <w:p>
      <w:pPr>
        <w:jc w:val="left"/>
        <w:spacing w:before="240" w:after="120" w:line="360" w:lineRule="auto"/>
      </w:pPr>
      <w:r>
        <w:rPr>
          <w:rFonts w:ascii="Times New Roman" w:hAnsi="Times New Roman" w:eastAsia="Times New Roman"/>
          <w:b/>
          <w:sz w:val="28"/>
          <w:szCs w:val="28"/>
        </w:rPr>
        <w:t xml:space="preserve">13. КОНФИДЕНЦИАЛЬНАЯ ИНФОРМАЦИЯ</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Стороны самостоятельно определяют конфиденциальность сведений, передаваемых друг другу по настоящему Договору с надлежащим извещением Сторон. Решение одной Стороны о конфиденциальном характере предоставляемой информации является обязательным для другой Стороны.</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Стороны обязуются, как в течение срока действия настоящего Договора, так и после его окончания, не разглашать, без предварительного письменного согласия Стороны, которой она принадлежит, любую информацию конфиденциального характера, ставшую известной в ходе исполнения настоящего Договора, не передавать третьим лицам и не использовать иначе, чем для выполнения своих договорных обязательств. Стороны соглашаются немедленно вернуть все материальные носители конфиденциальной информации, находящиеся в их пользовании, распоряжении или хранении по требованию Стороны, которой эта информация принадлежит, в любой момент или по прекращении действия настоящего Договора.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Стороны не несут ответственности за разглашение информации, если она не была определена как конфиденциальная, после ее передачи третьим лицам, либо публичного распространения.</w:t>
      </w:r>
    </w:p>
    <w:p>
      <w:pPr>
        <w:jc w:val="left"/>
        <w:spacing w:before="240" w:after="120" w:line="360" w:lineRule="auto"/>
      </w:pPr>
      <w:r>
        <w:rPr>
          <w:rFonts w:ascii="Times New Roman" w:hAnsi="Times New Roman" w:eastAsia="Times New Roman"/>
          <w:b/>
          <w:sz w:val="28"/>
          <w:szCs w:val="28"/>
        </w:rPr>
        <w:t xml:space="preserve">14. ЗАКЛЮЧИТЕЛЬНЫЕ ПОЛОЖЕНИЯ</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регулируется и толкуется в соответствии с действующим законодательством Российской Федерации. Используемые в настоящем Договоре основные понятия (термины) толкуются в соответствии с ФЗ «Об основах туристской деятельности в РФ».</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С момента заключения настоящего Договора вся предшествующая переписка, документы и материалы переговоров между Сторонами по вопросам, являющимся предметом настоящего Договора, теряют силу.</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Любые изменения и дополнения к настоящему Договору действительны лишь при условии, если они совершены с соблюдением письменной формы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14.4.</w:t>
      </w:r>
      <w:r>
        <w:rPr>
          <w:rFonts w:ascii="Times New Roman" w:hAnsi="Times New Roman" w:eastAsia="Times New Roman"/>
        </w:rPr>
        <w:t xml:space="preserve">Все приложения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14.5.</w:t>
      </w:r>
      <w:r>
        <w:rPr>
          <w:rFonts w:ascii="Times New Roman" w:hAnsi="Times New Roman" w:eastAsia="Times New Roman"/>
        </w:rPr>
        <w:t xml:space="preserve">Все уведомления, между Сторонами действительны, если они отправлены заказным телеграфным сообщением, заказной почтой, курьером по адресу, устанавливаемому каждой из Сторон и фиксируемому в настоящем Договоре, а также с использованием средств факсимильной связи и электронной почты Сторон, а также с помощью опубликования уведомления на официальном сайте Принципала. Датой уведомления считается день его фактического получения заинтересованной Стороной согласно письменному подтверждению такого получения, подписанному уполномоченным представителем соответствующей Стороны, подтверждением прохождения письма по каналам факсимильной связи, либо ответу Стороны, направленному по каналам электронной почты, либо даты опубликования уведомления на официальном сайте Принципала. Отдельными Документами к настоящему Договору может устанавливаться иной порядок отправления и(или) получения определенных уведомлений.</w:t>
      </w:r>
    </w:p>
    <w:p>
      <w:pPr>
        <w:jc w:val="left"/>
        <w:spacing w:before="0" w:after="120" w:line="360" w:lineRule="auto"/>
      </w:pPr>
      <w:r>
        <w:rPr>
          <w:rFonts w:ascii="Times New Roman" w:hAnsi="Times New Roman" w:eastAsia="Times New Roman"/>
          <w:b/>
        </w:rPr>
        <w:t xml:space="preserve">14.6.</w:t>
      </w:r>
      <w:r>
        <w:rPr>
          <w:rFonts w:ascii="Times New Roman" w:hAnsi="Times New Roman" w:eastAsia="Times New Roman"/>
        </w:rPr>
        <w:t xml:space="preserve">Неиспользование какой-либо из Сторон своих прав по любому из положений настоящего Договора или Приложений к нему не означает недействительность такого положения и не лишает эту Сторону права надлежаще использовать свои права в будущем.</w:t>
      </w:r>
    </w:p>
    <w:p>
      <w:pPr>
        <w:jc w:val="left"/>
        <w:spacing w:before="0" w:after="120" w:line="360" w:lineRule="auto"/>
      </w:pPr>
      <w:r>
        <w:rPr>
          <w:rFonts w:ascii="Times New Roman" w:hAnsi="Times New Roman" w:eastAsia="Times New Roman"/>
          <w:b/>
        </w:rPr>
        <w:t xml:space="preserve">14.7.</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14.8.</w:t>
      </w:r>
      <w:r>
        <w:rPr>
          <w:rFonts w:ascii="Times New Roman" w:hAnsi="Times New Roman" w:eastAsia="Times New Roman"/>
        </w:rPr>
        <w:t xml:space="preserve">Утрата юридической силы одного из положений настоящего Договора не является причиной для утраты юридической силы всех остальных положений. Недействительное положение заменяется законно приемлемым, точно передающим значение ставшего недействительным положения.</w:t>
      </w:r>
    </w:p>
    <w:p>
      <w:pPr>
        <w:jc w:val="left"/>
        <w:spacing w:before="0" w:after="120" w:line="360" w:lineRule="auto"/>
      </w:pPr>
      <w:r>
        <w:rPr>
          <w:rFonts w:ascii="Times New Roman" w:hAnsi="Times New Roman" w:eastAsia="Times New Roman"/>
          <w:b/>
        </w:rPr>
        <w:t xml:space="preserve">14.9.</w:t>
      </w:r>
      <w:r>
        <w:rPr>
          <w:rFonts w:ascii="Times New Roman" w:hAnsi="Times New Roman" w:eastAsia="Times New Roman"/>
        </w:rPr>
        <w:t xml:space="preserve">Агент имеет право передать или иным образом уступить свои права по настоящему Договору третьим лицам исключительно с письменного согласия Принципала.</w:t>
      </w:r>
    </w:p>
    <w:p>
      <w:pPr>
        <w:jc w:val="left"/>
        <w:spacing w:before="0" w:after="120" w:line="360" w:lineRule="auto"/>
      </w:pPr>
      <w:r>
        <w:rPr>
          <w:rFonts w:ascii="Times New Roman" w:hAnsi="Times New Roman" w:eastAsia="Times New Roman"/>
          <w:b/>
        </w:rPr>
        <w:t xml:space="preserve">14.10.</w:t>
      </w:r>
      <w:r>
        <w:rPr>
          <w:rFonts w:ascii="Times New Roman" w:hAnsi="Times New Roman" w:eastAsia="Times New Roman"/>
        </w:rPr>
        <w:t xml:space="preserve">Настоящий Договор заключен на русском языке в двух экземплярах, обладающих равной юридической силой, по одному для каждой Стороны.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