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по модели договора комиссии без права агента расторгнуть договор</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Принципал</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Агент обязуется совершать от своего имени, но за счет Принципала следующие действия по ______________________, а Принципал обязуется уплатить Агенту вознаграждение за оказываемые услуги.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Настоящий договор заключен на срок в ____________________.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Настоящий договор действует на территории ____________________.</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 настоящему договору Агент обязуется совершать следующие действия:{INPUT, 100%}{INPUT, 100%}{INPUT, 100%}{INPUT, 100%}{INPUT, 100%}{INPUT, 100%}{INPUT, 100%}</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Агент обязан выполнять предусмотренные в п.2.1 действия надлежащим образом и своевременно, руководствуясь указаниями Принципала.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Агент вправе отступить от указаний Принципала, если по обстоятельствам дела это необходимо в интересах Принципала и Агент не мог предварительно запросить Принципала либо не получил ответ на свой запрос в течение ____________________ после его отправки.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Агент, продавший имущество по цене, ниже согласованной с Принципалом,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и Агент не имел возможности получить предварительно согласие Принципала на отступление от его указаний.</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случае, когда Агент совершил сделку на условиях более выгодных, чем те, которые были указаны Принципалом, дополнительная выгода делится между Агентом и Принципалом поровну.</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Вещи, поступившие к Агенту от Принципала либо приобретенные Агентом за счет Принципала, являются собственностью Принципала.</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Агент отвечает перед Принципалом за утрату, недостачу или повреждение находящегося у него имущества Принципала. Если при приеме Агентом имущества, присланного Принципалом либо поступившего к Агенту для Принципала,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Принципала, находящемуся у Агента, Агент обязан принять меры по охране прав Принципала, собрать необходимые доказательства и обо всем без промедления сообщить Принципалу.</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Агент обязан предоставить Принципалу отчет о выполненной работе не позднее чем через __________ дней после окончания срока действия настоящего договора. К отчету Агента должны быть приложены необходимые доказательства расходов, произведенных Агентом за счет Принципала. Принципал, имеющий возражения по отчету Агента, должен сообщить о них Агенту в течение тридцати дней со дня получения отчета. В противном случае отчет считается принятым Принципалом.</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Оплата всех расходов по выполнению настоящего договора осуществляется за счет Принципала.Для этого Принципал предварительно перечисляет на счет Агента денежные средства в размере __________ рублей не позднее чем через __________ дней после заключения настоящего договора. В случае произведения Агентом других необходимых для выполнения настоящего договора расходов Принципал обязан возместить Агенту его затраты. Затраты Агента возмещаются не позднее ____________________ после уведомления Агентом Принципала о произведении необходимых расходов или получения объяснения Агента о необходимости производства подобных расходов, если Принципал затребует такие объяснения в течение указанного срока.</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Агент обязан перечислять денежные средства, причитающиеся Принципалу, на расчетный счет последнего в течение трех банковских дней с момента их получения.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Агент вправе в целях исполнения настоящего договора заключить субагентский договор с другим лицом, оставаясь ответственным за действия субагента перед Принципалом. До прекращения настоящего договора Принципал вправе/не вправе без согласия Агента вступать в непосредственные отношения с субагентом.</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Принципал обязан:</w:t>
      </w:r>
    </w:p>
    <w:p>
      <w:pPr>
        <w:jc w:val="left"/>
        <w:spacing w:before="0" w:after="120" w:line="360" w:lineRule="auto"/>
      </w:pPr>
      <w:r>
        <w:rPr>
          <w:rFonts w:ascii="Times New Roman" w:hAnsi="Times New Roman" w:eastAsia="Times New Roman"/>
          <w:b/>
        </w:rPr>
        <w:t xml:space="preserve">2.12.1.</w:t>
      </w:r>
      <w:r>
        <w:rPr>
          <w:rFonts w:ascii="Times New Roman" w:hAnsi="Times New Roman" w:eastAsia="Times New Roman"/>
        </w:rPr>
        <w:t xml:space="preserve">Выплатить Агенту вознаграждение за оказанные услуги в размере __________ рублей в порядке, установленном настоящим договором.</w:t>
      </w:r>
    </w:p>
    <w:p>
      <w:pPr>
        <w:jc w:val="left"/>
        <w:spacing w:before="0" w:after="120" w:line="360" w:lineRule="auto"/>
      </w:pPr>
      <w:r>
        <w:rPr>
          <w:rFonts w:ascii="Times New Roman" w:hAnsi="Times New Roman" w:eastAsia="Times New Roman"/>
          <w:b/>
        </w:rPr>
        <w:t xml:space="preserve">2.12.2.</w:t>
      </w:r>
      <w:r>
        <w:rPr>
          <w:rFonts w:ascii="Times New Roman" w:hAnsi="Times New Roman" w:eastAsia="Times New Roman"/>
        </w:rPr>
        <w:t xml:space="preserve">Возмещать Агенту суммы, израсходованные им по исполнению настоящего договора сверх переданных средств.</w:t>
      </w:r>
    </w:p>
    <w:p>
      <w:pPr>
        <w:jc w:val="left"/>
        <w:spacing w:before="0" w:after="120" w:line="360" w:lineRule="auto"/>
      </w:pPr>
      <w:r>
        <w:rPr>
          <w:rFonts w:ascii="Times New Roman" w:hAnsi="Times New Roman" w:eastAsia="Times New Roman"/>
          <w:b/>
        </w:rPr>
        <w:t xml:space="preserve">2.12.3.</w:t>
      </w:r>
      <w:r>
        <w:rPr>
          <w:rFonts w:ascii="Times New Roman" w:hAnsi="Times New Roman" w:eastAsia="Times New Roman"/>
        </w:rPr>
        <w:t xml:space="preserve">Принять от Агента все исполненное по настоящему договору.</w:t>
      </w:r>
    </w:p>
    <w:p>
      <w:pPr>
        <w:jc w:val="left"/>
        <w:spacing w:before="0" w:after="120" w:line="360" w:lineRule="auto"/>
      </w:pPr>
      <w:r>
        <w:rPr>
          <w:rFonts w:ascii="Times New Roman" w:hAnsi="Times New Roman" w:eastAsia="Times New Roman"/>
          <w:b/>
        </w:rPr>
        <w:t xml:space="preserve">2.12.4.</w:t>
      </w:r>
      <w:r>
        <w:rPr>
          <w:rFonts w:ascii="Times New Roman" w:hAnsi="Times New Roman" w:eastAsia="Times New Roman"/>
        </w:rPr>
        <w:t xml:space="preserve">Осмотреть имущество, приобретенное для него Агентом, и известить последнего об обнаруженных в этом имуществе недостатках в течение ____________________ после их обнаружения.</w:t>
      </w:r>
    </w:p>
    <w:p>
      <w:pPr>
        <w:jc w:val="left"/>
        <w:spacing w:before="0" w:after="120" w:line="360" w:lineRule="auto"/>
      </w:pPr>
      <w:r>
        <w:rPr>
          <w:rFonts w:ascii="Times New Roman" w:hAnsi="Times New Roman" w:eastAsia="Times New Roman"/>
          <w:b/>
        </w:rPr>
        <w:t xml:space="preserve">2.12.5.</w:t>
      </w:r>
      <w:r>
        <w:rPr>
          <w:rFonts w:ascii="Times New Roman" w:hAnsi="Times New Roman" w:eastAsia="Times New Roman"/>
        </w:rPr>
        <w:t xml:space="preserve">Освободить Агента от обязательств, принятых им на себя перед третьим лицом по исполнению настоящего договора путем перевода долга Агента на свое имя, или, если третье лицо не даст на согласие на перевод долга, путем исполнения обязательства от имени Агента, или, с согласия Агента, путем возмещения расходов Агента на исполнение обязательства.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Агент вправе удерживать находящиеся у него вещи, которые подлежат передаче Принципалу либо лицу, указанному Принципалом, в обеспечение своих требований по настоящему договору.</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Агент вправе удержать причитающиеся ему по настоящему договору суммы вознаграждения из всех сумм, поступивших к нему за счет Принципала.</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В случае реорганизации Принципала его поручение сохраняет свою силу для Агента до тех пор, пока не поступят надлежащие указания от правопреемников Принципала.</w:t>
      </w:r>
    </w:p>
    <w:p>
      <w:pPr>
        <w:jc w:val="left"/>
        <w:spacing w:before="240" w:after="120" w:line="360" w:lineRule="auto"/>
      </w:pPr>
      <w:r>
        <w:rPr>
          <w:rFonts w:ascii="Times New Roman" w:hAnsi="Times New Roman" w:eastAsia="Times New Roman"/>
          <w:b/>
          <w:sz w:val="28"/>
          <w:szCs w:val="28"/>
        </w:rPr>
        <w:t xml:space="preserve">3.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Вознаграждение выплачивается Агенту в следующем порядке:{INPUT, 100%}{INPUT, 100%}{INPUT, 100%}{INPUT, 100%}{INPUT, 100%}{INPUT, 100%}{INPUT, 100%}</w:t>
      </w:r>
    </w:p>
    <w:p>
      <w:pPr>
        <w:jc w:val="left"/>
        <w:spacing w:before="240" w:after="120" w:line="360" w:lineRule="auto"/>
      </w:pPr>
      <w:r>
        <w:rPr>
          <w:rFonts w:ascii="Times New Roman" w:hAnsi="Times New Roman" w:eastAsia="Times New Roman"/>
          <w:b/>
          <w:sz w:val="28"/>
          <w:szCs w:val="28"/>
        </w:rPr>
        <w:t xml:space="preserve">4. ОТВЕТСТВЕННОСТЬ ПО НАСТОЯЩЕМУ ДОГОВОРУ</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просрочки перечисления Агенту причитающихся ему денежных сумм в счет вознаграждения, не удержанного Агентом согласно п.2.14 настоящего договора, или в счет возмещения необходимых расходов Принципал обязан уплатить Агенту проценты за пользование чужими денежными средствами в размере __________% за каждый день просрочки.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Неисполнение одной из сторон условий настоящего договора, приведшее к материальным потерям другой стороны, влечет за собой применение к виновной стороне штрафных санкций в размере нанесенного ущерба и может служить основанием досрочного прекращения договора по инициативе добросовестной стороны.</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Агент не отвечает перед Принципалом за неисполнение третьим лицом сделки, заключенной с ним за счет Принципала, кроме случая, предусмотренного п.4.5. В случае неисполнения третьим лицом сделки, заключенной с ним Агентом, Агент обязан немедленно сообщить об этом Принципалу, собрать необходимые доказательства, а также по требованию Принципала передать ему права по такой сделке.</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Агент отвечает перед Принципалом за неисполнение третьим лицом сделки, заключенной с ним за счет Принципала во исполнение настоящего договора, когда Агент не проявил необходимой осмотрительности в выборе этого лица. Агент считается проявившим необходимую осмотрительность, в случаях, когда он выполнил следующие действия:</w:t>
      </w:r>
    </w:p>
    <w:p>
      <w:pPr>
        <w:jc w:val="left"/>
        <w:spacing w:before="0" w:after="120" w:line="360" w:lineRule="auto"/>
      </w:pPr>
      <w:r>
        <w:rPr>
          <w:rFonts w:ascii="Times New Roman" w:hAnsi="Times New Roman" w:eastAsia="Times New Roman"/>
          <w:b/>
        </w:rPr>
        <w:t xml:space="preserve">4.5.1.</w:t>
      </w:r>
      <w:r>
        <w:rPr>
          <w:rFonts w:ascii="Times New Roman" w:hAnsi="Times New Roman" w:eastAsia="Times New Roman"/>
        </w:rPr>
        <w:t xml:space="preserve">Проверка учредительных документов и полномочий представителя третьего лица.</w:t>
      </w:r>
    </w:p>
    <w:p>
      <w:pPr>
        <w:jc w:val="left"/>
        <w:spacing w:before="0" w:after="120" w:line="360" w:lineRule="auto"/>
      </w:pPr>
      <w:r>
        <w:rPr>
          <w:rFonts w:ascii="Times New Roman" w:hAnsi="Times New Roman" w:eastAsia="Times New Roman"/>
          <w:b/>
        </w:rPr>
        <w:t xml:space="preserve">4.5.2.</w:t>
      </w:r>
      <w:r>
        <w:rPr>
          <w:rFonts w:ascii="Times New Roman" w:hAnsi="Times New Roman" w:eastAsia="Times New Roman"/>
        </w:rPr>
        <w:t xml:space="preserve">Установление обеспечения исполнения обязательства третьим лицом.</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наступлении обстоятельств, указанных в п.5.1,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Если сторона не направит или несвоевременно направит извещение, предусмотренное в п.5.2, то она обязана возместить второй стороне понесенные ею убытки.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случаях наступления обстоятельств, предусмотренных в п.5.1,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Если, наступившие обстоятельства, перечисленные в п.5.1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6. КОНФИДЕНЦИАЛЬНОСТЬ</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Условия настоящего договора и соглашений (протоколов и т.п.) к нему конфиденциальны и не подлежат разглашению.</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неурегулировании в процессе переговоров спорных вопросов, споры разрешаются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8. ИЗМЕНЕНИЕ И ПРЕКРАЩЕНИЕ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может быть изменен или прекращен по письменному соглашению сторон, а также в других случаях, предусмотренных законодательством и настоящим договором.</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Принципал вправе в любое время отказаться от исполнения настоящего договора путем направления письменного уведомления Агенту. Договор считается расторгнутым с момента получения Агентом уведомления Принципала, если в уведомлении не предусмотрен более поздний срок расторжения договора.В случае отказа от настоящего договора Принципал обязан в течение __________ дней после направления распоряжения распорядиться своими грузами, находящимися в ведении Агента. Если Принципал не выполнит эту обязанность, Агент вправе сдать грузы на хранение за счет Принципала либо продать его по возможно более выгодной для Принципала цене. Если Принципал отказался от настоящего договора, Агент сохраняет право на вознаграждение за услуги, оказанные им до прекращения договора, а также на возмещение понесенных до этого момента расходов. Кроме того, Агент вправе требовать возмещения убытков, вызванных отказом Принципала от исполнения настоящего договора, за исключением случаев, когда отказ Принципала вызван нарушением Агентом своих обязательств.</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Агент не вправе отказаться от исполнения настоящего договора, за исключением случаев, прямо предусмотренных законодательством.</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Все уведомления и сообщения должны направляться в письменной форме. Сообщения считается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Настоящий договор вступает в силу с момента его подписания сторонами.</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Принципал</w:t>
      </w:r>
      <w:r>
        <w:tab/>
      </w:r>
      <w:r>
        <w:rPr>
          <w:rFonts w:ascii="Times New Roman" w:hAnsi="Times New Roman" w:eastAsia="Times New Roman"/>
        </w:rPr>
        <w:t xml:space="preserve">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