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Анкета-заявка на подбор персонала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на поиск и подбор персонала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АНКЕТА-ЗАЯВКА НА ПОДБОР ПЕРСОНАЛА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Данные по вакансии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должности: 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Подразделение / место работы: 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Форма занятости (полная / частичная / проектная): 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График работы и режим (5/2, сменный и др.): 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кандидатов к подбору: 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Требования к кандидату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Минимальный стаж по специальности (лет): 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Ключевые профессиональные навыки и компетенции: 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Уровень образования и специальность: 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Обязательные сертификаты, допуски, лицензии: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обязательные требования (командировки, язык и др.): 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и сроки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Размер оклада или ставки (руб.):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Бонусная / премиальная часть и условия выплаты: 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Испытательный срок (мес.) и оплата в период испытания: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Крайняя дата предоставления кандидатов: 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Желаемая дата выхода на работу: 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Настоящая анкета-заявка является поручением Заказчика на поиск кандидатов по указанным параметрам и действует до закрытия вакансии или отзыва заявки в письменном виде.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