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автомобиля без экипажа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за плату во временное владение и пользование легковой автомобиль без оказания услуг по управлению, технической эксплуатации и обслуживанию.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Кузов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Двигатель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принадлежит Арендодателю на законном основании, находится в технически исправном состоянии и передается по акту приема-передачи вместе с относящимися к нему документами и принадлежностями.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Использование автомобиля не должно противоречить его назначению и условиям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вправе контролировать сохранность, техническую исправность и комплектность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обязуется в день вступления Договора в силу передать автомобиль в состоянии, соответствующем требованиям безопасности, а также гарантировать отсутствие прав третьих лиц и обременений.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обязуется использовать автомобиль по назначению, соблюдать правила дорожного движения, следить за техническим состоянием и своевременно сообщать Арендодателю о неисправностях.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не вправе без согласия Арендодателя изменять внешний вид или конструкцию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Текущий, мелкий и капитальный ремонт, а также иные расходы по содержанию автомобиля Арендатор несет за свой счет, если иное не будет письменно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хищении, утрате или повреждении автомобиля либо установленного на нем оборудования Арендатор обязан незамедлительно уведомить Арендодателя и принять меры к восстановлению или возмещению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за пользование автомобилем составляет __________________ рублей в день, включая все налоги.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и сроки внесения арендной платы: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просрочке оплаты Арендатор уплачивает Арендодателю неустойку в размере __________________ % от суммы просрочки за каждый день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Арендодатель нарушит обязанности по передаче автомобиля и подтверждению своих прав на него, он обязан возместить причиненный ущерб и уплатить штраф в размере __________________ % от суммы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согласия передаются в суд по правилам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Арендодателя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использует автомобиль не по назначению.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умышленно ухудшает состояние автомобиля или не исполняет обязанность по его надлежащему содержанию.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Финансовое положение Арендодателя изменилось таким образом, что сдача автомобиля в аренду стала для него невозможной.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Арендатора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Финансовое положение Арендатора изменилось таким образом, что дальнейшая аренда автомобиля стала невозможной.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нарушил обязанности по передаче автомобиля в надлежащем состоянии или не подтвердил свои права на автомобиль.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«__________» __________________ 2026 г. и действует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информации и документов, полученных при исполнении настоящего Договора, если иное не предусмотрено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разрешаются в соответствии с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