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электрооборудования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условиям настоящего договора Арендодатель передает Арендатору во временное владение и пользование на условиях аренды электросетевое имущество (далее – Имущество), принадлежащее ему на праве собственности, необходимое для обеспечения электроснабжения ______________________, а Арендатор обязуется уплачивать за арендуемое Имущество арендную плату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Перечень, стоимость и технические характеристики передаваемого в аренду Имущества, приведены в Приложении №1,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И УЧЕТА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Представители Арендодателя и Арендатора совместно обследуют и проверяют исправность передаваемого Имущества с целью выяснения его состояния, обнаружения дефектов.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Сроки проведения обследования и проверки с «______» __________ 2026 года по «______» __________ 2026 года. Дефекты, обнаруженные при совместном обследовании Имущества, отражаются в ведомости дефектов, подписываемой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каждого из объектов, входящих в состав Имущества, передаваемого по настоящему Договору, производится одновременно «______» __________ 2026 года и оформляется путем подписания Сторонами соответствующих актов по форме ОС-1 и актов приема-передачи с фиксацией в них стоимости каждого из объектов на момент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Арендодатель обязуется одновременно с передачей Имущества передать Арендатору по акту приема-передачи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и правовой документации на Имущество).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Передаваемое по настоящему Договору Имущество учитывается у Арендатора на забалансовом счете. В период действия настоящего Договора Арендодатель осуществляетучет Имущества, переданного по настоящему Договору, начисляет на него износ, ведетбухгалтерскую и статистическую отчетность.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Возврат Имущества и имеющейся технической документации, относящейся к возвращаемому Имуществу, по окончанию Договора осуществляется уполномоченными представителями Сторон по актам приема-передачи в порядке, предусмотренным п.2.2, п.2.3 настоящего Договора, в течение __________ дней с момента окончания срока действия настоящего Договора или в сроки определенные соглашением о расторжении (прекращении)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неотделимыхулучшений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если в процессе эксплуатации Имущества, передаваемого по настоящему Договору, какой-либо объект будет выведен из строя и станет непригодным к эксплуатации по своему целевому назначению по причинам, не зависящим от Арендатора, Арендатор подготавливаетзаключение о необходимости списания объекта и направляет его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Объект, входящий в состав Имущества, переданного по настоящему договору, выбывает из его состава с момента его списания Арендодателем в установленном порядке, о чем долженбыть уведомлен Арендатор.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 уполномочивающие Арендодателя на передачу Имущества и иные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 сроки и в порядке, предусмотренном настоящим Договором, передать Арендатору Имущество, указанное в Приложении №1 в надлежащем техническом состоянии, со всей имеющейся документацией, необходимой для эксплуатации Имущества, в том числе технического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До передачи Имущества и в процессе исполнения настоящего Договора незамедлительно уведомлять Арендатора обо всех правах третьих лиц на Имущество, с предоставлением надлежащим образом заверенных документов, свидетельствующих о наличии таких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Передать Арендатору Имущество в течение __________ рабочих дней с момента вступления настоящего Договора в силу на основании акта приема-передачи, являющегося неотъемлемой частью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либо по выбору Арендатора уменьшить размер арендной платы на стоимость произведенных затрат.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действия, совершаемых по решению уполномоченных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При досрочном расторжении Договора Арендодатель, обязан принять возвращенное досрочно Имущество и вернуть Арендатору соответствующую часть полученной арендной платы, исчисляя ее со дня, следующего за днем фактического возврата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Досрочно расторгнуть Договор в одностороннем порядке (при условии предварительного письменного предупреждения Арендатора не менее чем за __________ дней) и досрочно вернуть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системе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Оплачивать нормативные потери технического оборудования (холостой ход трансформатора).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Своевременно выполнять предписания государственных контролирующих органов,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Без письменного согласия Арендодателя не сдавать арендованное Имущество в 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Известить Арендодателя не позднее, чем за __________ дня о предстоящей передаче Имущества, как в связи с окончанием Договора, так и при досрочной передаче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п.3.1.6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3.3.8.</w:t>
      </w:r>
      <w:r>
        <w:rPr>
          <w:rFonts w:ascii="Times New Roman" w:hAnsi="Times New Roman" w:eastAsia="Times New Roman"/>
        </w:rPr>
        <w:t xml:space="preserve">Осуществлять капитальный ремонт переданного по настоящему Договору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Вносить Арендодателю арендную плату в порядке и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3.3.10.</w:t>
      </w:r>
      <w:r>
        <w:rPr>
          <w:rFonts w:ascii="Times New Roman" w:hAnsi="Times New Roman" w:eastAsia="Times New Roman"/>
        </w:rPr>
        <w:t xml:space="preserve">При прекращении Договора вернуть Арендодателю Имущество в том состоянии, в котором он его получил,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3.3.11.</w:t>
      </w:r>
      <w:r>
        <w:rPr>
          <w:rFonts w:ascii="Times New Roman" w:hAnsi="Times New Roman" w:eastAsia="Times New Roman"/>
        </w:rPr>
        <w:t xml:space="preserve">Выполнять иные обязательства,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Требовать передачи Имущества в аренду в установленный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Круглосуточного, беспрепятственного и неограниченного доступа к арендуемому Имуществу.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Осуществлять мероприятия по технологическому присоединению потребителей к арендуемому Имуществу, в соответствии с положениями действующего законодательства РФ, регулирующих данный вид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ПО ЭКСПЛУАТАЦИИ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 Арендатор обязуется осуществлять комплекс мероприятий (указанный в Приложении №2 к настоящему Договору)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уплачивает Арендодателю арендную плату за пользование Имуществом в размере определенном Сторонами и указанном в Расчете – Приложение №3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Арендная плата по Договору оплачивается Арендатором ежемесячно, до __________ числа месяца, следующего за месяцем аренды, путем перечисления денежных средств на расчетный счет Арендодателя. Арендная плата вносится в валюте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ежеквартально до __________ числа месяца, следующего за отчетным кварталом, проводят сверку взаимных расчетов с составлением соответствующего Акта сверки.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Арендодатель имеет право на изменение (пересмотр) размера арендной платы не чаще чем один раз в год. В случае изменения размера арендной платы, Стороны подписывают Дополнительное соглашение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Арендатор и Арендодатель при наличии задолженности производят взаимные расчеты по настоящему Договору после его прекращения (расторжения) на основании Акта сверкиСторон.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Размер арендной платы, указанный в п.5.1 настоящего Договора, уменьшается на стоимость неотделимых улучшений, произведенных Арендатором, которая не компенсируется (не полностью компенсируется), в соответствии с законодательством РФ платой за технологическое присоединение. При этом, указанное уменьшение осуществляется в месяце (с месяца), следующем за календарным месяцем, в котором Арендатор представил Арендодателю документы, подтверждающие указанную в абзаце 1 настоящего пункта стоимость неотделимых улучшений.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Обязанность Арендатора по оплате арендных платежей считается исполненной в момент перечисления денежных средств на расчетного счета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Переход возникших из настоящего Договора прав требований к Арендатору без письменного согласия последнего не допускается. Уступка прав требований к Арендатору оформляется трехсторонним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 настоящего Договора,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Стороной, вправе требовать полного возмещения причиненных ей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непредотвратимых обстоятельств в конкретных условиях конкретного периода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попавшая под влияние форс-мажорных обстоятельств, обязана письменно уведомить об этом другую Сторону не позднее __________ календарных дней со дня наступления таких обстоятельств. В противном случае Сторона не имеет права ссылаться на данные обстоятельства как на основания, освобождающие ее от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споры, разногласия и требования, которые могут возникнуть при исполнении условий настоящего Договора. Стороны обязуются разрешать в порядке досудебного разбирательства: путем переговоров, обмена письмами, уточнением условий договора и др.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АРЕНДЫ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Срок аренды устанавливается продолжительностью __________ месяцев и исчисляется с даты фактической передачи Имущества (подписания акта приема-передачи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Условия Договора могут быть изменены по соглашению Сторон. Изменение условий Договора в одностороннем порядке не допускается, за исключением случаев, предусмотренных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Сторонами по их письменному соглашению.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арендуемого оборудования Арендатор несет с момента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составляются в письменной форме и действительны лишь при подписании уполномоченными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Стороны должны соблюдать конфиденциальность информации, полученной одной стороной от другой, каждая Сторона обязуется не раскрывать какой-либо третьей стороне конфиденциальность информации, а также сведений, составляющих коммерческую тайну или относящихся к хозяйственной или финансовой деятельности Сторон. Стороны будут относить к конфиденциальной информации так же сведения о порядке и условиях исполнения обязательств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