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имущественного найма нежилого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по настоящему договору Арендатору помещение площадью __________ кв. метров, расположенное по адресу ______________________ (далее, так же Помещение) для использования под ____________________ , а также обеспечить Арендатору свободный доступ в указанное помещение. Характеристика и оценочная стоимость передаваемого Арендодателем в аренду помещения, расчет арендной платы и амортизационных отчислений должны быть приведены отдельным Приложением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обязуется передать Арендатору в пользование по настоящему договору все оборудование, мебель, телефонные линии, телефонные аппараты и иное имущество, установленное и находящееся в помещении. Перечень передаваемого имущества, установленного и находящегося в помещении, приводится в Приложении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Срок аренды помещения устанавливается с «______» __________ 2026 г. по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Оценочная стоимость сданного в аренду помещения ежеквартально уточняется Арендодателем исходя из оценки этого имущества на момент его сдачи в аренду с учетом фактического состояния, устанавливаемого по результатам инвентаризации, реально складывающихся цен, а также других факторов, оказывающих влияние на оценочную стоимость передаваемого помещения, и является обязательным условием для изменения арендной платы.</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Сдача в аренду помещения не влечет передачу права собственности на него. Выкуп арендуемого помещения может быть осуществлен только по согласованию с Арендодателем в установленном законодательством Российской Федерации порядке.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По истечении срока договора Арендатор имеет преимущественное право на возобновление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Неотделимые улучшения арендуемого помещения производятся Арендатором только с предварительного письменного разрешения Арендодателя. Стоимость таких улучшений возмещается за счет текущей, арендной платы. Стоимость неотделимых улучшений, произведенных Арендатором без разрешения Арендодателя, возмещению не подлежит.</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Если Помещение, сданное в аренду, выбывает из строя ранее полного амортизационного срока службы по вине Арендатора,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Если состояние возвращаемого помещения по окончании договора хуже обычного износа по акту сдачи-приемки, то Арендатор возмещает Арендодателю убытки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Споры, возникающие при исполнении настоящего договора рассматриваются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Защита имущественных прав Арендатора осуществляется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2. ПОРЯДОК ПЕРЕДАЧИ ПОМЕЩЕНИЯ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в пятидневный срок после настоящего договора обеспечивает передачу Арендатору Помещения по акту сдачи-приемки, подписываемому представителями Сторон.</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Вместе с помещением в аналогичном порядке сдаче-приемке подлежит установленное и находящееся в помещении имущество, перечисленное в Приложении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Помещение должно быть передано в состоянии, соответствующем характеристикам, указанным в Приложении к настоящему договору, и назначению имущества.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Арендодатель участвует в согласованном с Арендатором порядке в создании необходимых условий для эффективного использования арендуемых помещений и поддержания их в надлежащем состоянии.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аварий, происшедших не по вине Арендатора, Арендодатель обязан оказывать необходимое содействие по устранению их последствий.</w:t>
      </w:r>
    </w:p>
    <w:p>
      <w:pPr>
        <w:jc w:val="left"/>
        <w:spacing w:before="240" w:after="120" w:line="360" w:lineRule="auto"/>
      </w:pPr>
      <w:r>
        <w:rPr>
          <w:rFonts w:ascii="Times New Roman" w:hAnsi="Times New Roman" w:eastAsia="Times New Roman"/>
          <w:b/>
          <w:sz w:val="28"/>
          <w:szCs w:val="28"/>
        </w:rPr>
        <w:t xml:space="preserve">3. ПОЛЬЗОВАНИЕ ПОМЕЩЕНИЕМ И ЕГО СОДЕРЖАНИЕ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Арендодатель обязан в __________ дневный срок по заявке Арендатора обеспечить температурный режим помещения.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Арендодатель обеспечивает Арендатора еженедельно информацией о ценах и конъюнктуре рынка.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Арендодатель организует проверку качества товара Арендатора компетентными органами и на основании их заключения выдает необходимое количество фирменных наклеек для реализации.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возникновении спора с компетентными органами о качестве товара Арендодатель принимает за дополнительную плату на хранение партию товара. За весь срок хранения ответственность за сохранность товара несет Арендодатель, при этом последний не несет ответственность за ухудшение его качества.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Арендодатель обеспечивает предоставление Арендатору технически исправных весоизмерительных приборов, инструментов и оборудования за дополнительную плату по утвержденным администрацией рынка расценкам.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контролирует соблюдение Арендатором Правил торговли, а также порядка и режима работы рынка.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Капитальный ремонт арендуемых помещений проводится за счет Арендодателя. Проведение капитального ремонта Арендодателем с согласия Арендатора с предварительным письменным извещением последнего о сроках проведения ремонта.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том случае, если по истечении __________ с даты окончания срока, указанного в пункте 3.7, Арендодатель не приступил к проведению капитального ремонта в указанный срок, этот ремонт с согласия Арендодателя может быть проведен Арендатором с возложением расходов на Арендодателя путем вычитания соответствующих сумм из суммы арендной платы, причитающейся Арендодателю.</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Арендодатель за свой счет обеспечивает постоянное снабжение в требуемом количестве арендуемого горячей и холодной водой, электроэнергией, отоплением, канализацией и другими необходимыми коммунальными услугами. Ремонт указанных коммуникаций производится за счет Арендодателя. Оплата телефонной и иной связи производится за счет Арендатора.</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Арендатор обеспечивает страхование:</w:t>
      </w:r>
    </w:p>
    <w:p>
      <w:pPr>
        <w:jc w:val="left"/>
        <w:spacing w:before="0" w:after="120" w:line="360" w:lineRule="auto"/>
      </w:pPr>
      <w:r>
        <w:rPr>
          <w:rFonts w:ascii="Times New Roman" w:hAnsi="Times New Roman" w:eastAsia="Times New Roman"/>
          <w:b/>
        </w:rPr>
        <w:t xml:space="preserve">3.10.1.</w:t>
      </w:r>
      <w:r>
        <w:rPr>
          <w:rFonts w:ascii="Times New Roman" w:hAnsi="Times New Roman" w:eastAsia="Times New Roman"/>
        </w:rPr>
        <w:t xml:space="preserve">помещений, передаваемых в аренду, стационарного и нестационарного оборудования, находящегося в нем по следующим рискам:</w:t>
      </w:r>
    </w:p>
    <w:p>
      <w:pPr>
        <w:jc w:val="left"/>
        <w:spacing w:before="0" w:after="60" w:line="360" w:lineRule="auto"/>
      </w:pPr>
      <w:r>
        <w:rPr>
          <w:rFonts w:ascii="Times New Roman" w:hAnsi="Times New Roman" w:eastAsia="Times New Roman"/>
        </w:rPr>
        <w:t xml:space="preserve">• пожар;</w:t>
      </w:r>
    </w:p>
    <w:p>
      <w:pPr>
        <w:jc w:val="left"/>
        <w:spacing w:before="0" w:after="60" w:line="360" w:lineRule="auto"/>
      </w:pPr>
      <w:r>
        <w:rPr>
          <w:rFonts w:ascii="Times New Roman" w:hAnsi="Times New Roman" w:eastAsia="Times New Roman"/>
        </w:rPr>
        <w:t xml:space="preserve">• авария канализационной, отопительной, водопроводной и противопожарной систем;</w:t>
      </w:r>
    </w:p>
    <w:p>
      <w:pPr>
        <w:jc w:val="left"/>
        <w:spacing w:before="0" w:after="120" w:line="360" w:lineRule="auto"/>
      </w:pPr>
      <w:r>
        <w:rPr>
          <w:rFonts w:ascii="Times New Roman" w:hAnsi="Times New Roman" w:eastAsia="Times New Roman"/>
          <w:b/>
        </w:rPr>
        <w:t xml:space="preserve">3.10.2.</w:t>
      </w:r>
      <w:r>
        <w:rPr>
          <w:rFonts w:ascii="Times New Roman" w:hAnsi="Times New Roman" w:eastAsia="Times New Roman"/>
        </w:rPr>
        <w:t xml:space="preserve">работников, находящихся на территории ОПР, от несчастных случаев и болезней;</w:t>
      </w:r>
    </w:p>
    <w:p>
      <w:pPr>
        <w:jc w:val="left"/>
        <w:spacing w:before="0" w:after="120" w:line="360" w:lineRule="auto"/>
      </w:pPr>
      <w:r>
        <w:rPr>
          <w:rFonts w:ascii="Times New Roman" w:hAnsi="Times New Roman" w:eastAsia="Times New Roman"/>
          <w:b/>
        </w:rPr>
        <w:t xml:space="preserve">3.10.3.</w:t>
      </w:r>
      <w:r>
        <w:rPr>
          <w:rFonts w:ascii="Times New Roman" w:hAnsi="Times New Roman" w:eastAsia="Times New Roman"/>
        </w:rPr>
        <w:t xml:space="preserve">ответственности за исполнение обязательств перед третьими лицами.</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Оборудование арендуемого помещения современными средствами от несанкционированного проникновения посторонних лиц и противопожарной сигнализацией, а также организация при необходимости круглосуточной охраны помещения по договору с органами милиции производится за счет ____________________ .</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Арендатор обязан пользоваться помещением исключительно в соответствии с п.1. 1.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Арендатор обязан произвести размещение товара, обеспечивающее свободный доступ к нему, а также проведение погрузочно-разгрузочных работ.</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Арендатор обязан содержать арендуемое помещение в полной исправности и образцовом санитарном и противопожарном состоянии. Аналогичные требования распространяются на прилегающую к зданию (сооружению) территорию согласно схеме разделения территории.</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Арендатор не вправе сдавать арендуемое помещение как в целом, так и частично в субаренду без предварительного письменного разрешения Арендодателя.</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Арендатор вправе по предварительному письменному согласованию с Арендодателем и органами государственного управления произвести за свой счет перепланировку предоставленного в аренду помещения.</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Арендатор предоставляет ежедневно Арендодателю информацию о ценах и ассортименте продаваемых товаров, а также один раз в неделю информацию об объеме проданных на рынке товаров по установленной форме.</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Арендатор обязан соблюдать Правила торговли, порядок и режим работы рынка.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Оптовик обязан производить расчеты с розничником через банк, аккредитованный на ОПР.</w:t>
      </w:r>
    </w:p>
    <w:p>
      <w:pPr>
        <w:jc w:val="left"/>
        <w:spacing w:before="0" w:after="120" w:line="360" w:lineRule="auto"/>
      </w:pPr>
      <w:r>
        <w:rPr>
          <w:rFonts w:ascii="Times New Roman" w:hAnsi="Times New Roman" w:eastAsia="Times New Roman"/>
          <w:b/>
        </w:rPr>
        <w:t xml:space="preserve">3.20.</w:t>
      </w:r>
      <w:r>
        <w:rPr>
          <w:rFonts w:ascii="Times New Roman" w:hAnsi="Times New Roman" w:eastAsia="Times New Roman"/>
        </w:rPr>
        <w:t xml:space="preserve">Арендатор во время торгов обязан иметь опрятный вид, соблюдать личную гигиену и эстетические нормы поведения.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Арендатор обязан до истечения срока аренды уведомить Арендодателя о намерении продлить срок договора.</w:t>
      </w:r>
    </w:p>
    <w:p>
      <w:pPr>
        <w:jc w:val="left"/>
        <w:spacing w:before="240" w:after="120" w:line="360" w:lineRule="auto"/>
      </w:pPr>
      <w:r>
        <w:rPr>
          <w:rFonts w:ascii="Times New Roman" w:hAnsi="Times New Roman" w:eastAsia="Times New Roman"/>
          <w:b/>
          <w:sz w:val="28"/>
          <w:szCs w:val="28"/>
        </w:rPr>
        <w:t xml:space="preserve">4. АРЕНДНАЯ ПЛАТА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обязуется уплачивать Арендодателю за пользование помещением в течение установленного в настоящем договоре срока арендную плату, исходя из расчета __________ рублей за один квадратный метр площади Помещения в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Указанная ставка арендной платы периодически изменяется в соответствии с п. 1.5. данного договора. Арендодатель извещает об изменениях арендной платы за месяц до внесения очередного платежа.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уменьшения площади арендуемого помещения по причинам, не зависящим от Арендатора, последний имеет право на соразмерное уменьшение суммы вносимой арендной платы. Уменьшение арендной платы производится путем вычитания Арендатором соразмерной произошедшему уменьшению суммы следующего ежемесячного платежа.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соглашению с Арендодателем Арендатор может вносить арендную плату также в натуральной или смешанной форме в виде оборудования, материалов, товаров народного потребления, услуг и др.</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Арендная плата за пользование помещением вносится Арендатором в следующем порядке: первый взнос в размере месячной арендной платы вносится в течение __________ дневного срока, считая с даты подписания акта сдачи-приемки арендуемого помещения, предусмотренного п.2.1.настоящего договора. Последующие платежи вносятся один раз каждый текущий месяц не позднее __________ числа.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Арендатор по соглашению с Арендодателем может внести арендную плату за любой срок в пределах настоящего договора досрочно.</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арендной платы в денежной форме производится путем перечисления Арендатором подлежащей уплате суммы на расчетный счет Арендодателя в ______________________ .</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если Арендодатель выставит Помещение для продажи, Арендатор имеет первоочередное право купить указанное помещение по цене, предложенной Арендодателем.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Если Арендатор откажется от приобретения помещения, Арендодатель может продать указанное помещение любому покупателю на выгодных для него условиях. В таком случае настоящий договор сохраняет свою юридическую силу, а права и обязанности Арендодателя по нему переходят на покупателя Помещения.</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обязательств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указанных в п. 5.1. обстоятельств сторона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w:t>
      </w:r>
    </w:p>
    <w:p>
      <w:pPr>
        <w:jc w:val="left"/>
        <w:spacing w:before="240" w:after="120" w:line="360" w:lineRule="auto"/>
      </w:pPr>
      <w:r>
        <w:rPr>
          <w:rFonts w:ascii="Times New Roman" w:hAnsi="Times New Roman" w:eastAsia="Times New Roman"/>
          <w:b/>
          <w:sz w:val="28"/>
          <w:szCs w:val="28"/>
        </w:rPr>
        <w:t xml:space="preserve">6.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обязательств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непредоставление в пятидневный срок по вине Арендодателя помещения, указанного в п.1.1 настоящего договора, Арендодатель уплачивает неустойку в размере __________ % суммы годовой арендной платы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невнесения арендной платы в сроки, установленные в п.4.5 настоящего договора, арендатор уплачивает Арендодателю неустойку в размере __________ % от суммы невнесенного платежа за каждый месяц просрочки, но не более __________ % от суммы невнесенного платежа.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неустойки, установленной настоящим договором, не освобождает стороны от выполнения лежащих на них обязательств или устранения нарушений.</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разглашение коммерческой информации одной из сторон виновная сторона возмещает убытки и уплачивает штраф в размере убытков. Виновность стороны определяется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несоблюдение санитарно-технических норм содержания арендуемого помещения, кроме установленных законодательством штрафов, Арендатор уплачивает Арендодателю штраф в размере __________ установленных минимальных месячных оплат труда.</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За отказ в предоставлении указанной в п.3.17. информации Арендатор уплачивает Арендодателю штраф в размере __________ установленных минимальных месячных оплат труда.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неоднократного нарушения требований разделов 3.20, Арендатор уплачивает штраф в размере __________ установленных минимальных месячных оплат труда.</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За пользование неисправными весоизмерительными приборами кроме установленных законодательством штрафов Арендатор уплачивает штраф в размере установленных минимальных месячных оплат труда.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В случае нарушения действующих Правил торговли, Порядка и режима работы на рынке Арендатор уплачивает штраф в размере __________ установленных минимальных месячных оплат труда.</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Настоящий договор может быть расторгнут Арендодателем в одностороннем порядке в случае неуплаты Арендатором арендной платы, а так же в случае неоднократного нарушения требований разделов 3.13., 3.19.,3.20. и 3.21 настоящего договора. Договор считается расторгнутым в с момента получения Арендатором уведомления о расторжении.</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Все споры и разногласия, которые могут возникнуть из настоящего договора, стороны будут стремиться разрешить путем переговоров.</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В случае, если указанные споры и разногласия не могут быть разрешены путем переговоров, они подлежат разрешению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Арендатор несет ответственность за порчу и нанесение ущерба имуществу Арендодателя в виде компенсации причиненных убытков. Досрочное расторжение не освобождает Арендатора от компенсации причиненных убытков.</w:t>
      </w:r>
    </w:p>
    <w:p>
      <w:pPr>
        <w:jc w:val="left"/>
        <w:spacing w:before="240" w:after="120" w:line="360" w:lineRule="auto"/>
      </w:pPr>
      <w:r>
        <w:rPr>
          <w:rFonts w:ascii="Times New Roman" w:hAnsi="Times New Roman" w:eastAsia="Times New Roman"/>
          <w:b/>
          <w:sz w:val="28"/>
          <w:szCs w:val="28"/>
        </w:rPr>
        <w:t xml:space="preserve">7. ОСОБЫЕ УСЛОВИЯ ПО ДОГОВОРУ</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досрочного прекращения договорных обязательств по инициативе Арендатора он обязан сообщить об этом в письменном виде не позднее чем за месяц до прекращения обязательств.</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 даты заключения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рассматриваются сторонами в месячный срок и оформляются дополнительным соглашением в письменном виде и подписываются надлежаще уполномоченными на то представителями сторон. Расторжение и прекращение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 требованию одной из сторон договор аренды может быть расторгнут также по решению арбитражного суда в случаях нарушения другой стороной условий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Арендатор в случае надлежащего выполнения им принятых по настоящему договору аренды обязательств по окончании действия договора имеет преимущественное перед другими лицами право на продление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Срок аренды помещения по настоящему договору устанавливается в __________ лет. При необходимости стороны регистрируют Договор. Затраты по регистрации Договора несет __________ .</w:t>
      </w:r>
    </w:p>
    <w:p>
      <w:pPr>
        <w:spacing w:before="0" w:after="120" w:line="360" w:lineRule="auto"/>
      </w:pPr>
      <w:r>
        <w:rPr>
          <w:rFonts w:ascii="Times New Roman" w:hAnsi="Times New Roman" w:eastAsia="Times New Roman"/>
        </w:rPr>
        <w:t xml:space="preserve">Если ни одна из сторон не заявит до истечения срока действия настоящего договора о своем желании расторгнуть его, настоящий договор автоматически продлевается на следующие __________ лет. Течение срока аренды помещения начинается со дня составления акта сдачи-приемки помещения в соответствии с п.2.1 настоящего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Стороны обязаны извещать друг друга об изменении своего юридического адреса, номеров телефонов, телефаксов и телексов не позднее __________ дней с даты их изменения.</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Настоящий договор заключен в г. ____________________ в двух экземплярах, по одному для каждой из сторон, и вступает в силу с даты его подписания. Приложения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Взаимоотношения сторон, не урегулированные настоящим договором, регламентируются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к договору прилагается приемно-сдаточный акт с приложением документов, указанных в пункте 1.1:</w:t>
      </w:r>
    </w:p>
    <w:p>
      <w:pPr>
        <w:jc w:val="left"/>
        <w:spacing w:before="0" w:after="60" w:line="360" w:lineRule="auto"/>
      </w:pPr>
      <w:r>
        <w:rPr>
          <w:rFonts w:ascii="Times New Roman" w:hAnsi="Times New Roman" w:eastAsia="Times New Roman"/>
        </w:rPr>
        <w:t xml:space="preserve">• ведомость о составе, характеристике и оценочной стоимости передаваемого помещения, количество листов __________ , экз. № __________ ;</w:t>
      </w:r>
    </w:p>
    <w:p>
      <w:pPr>
        <w:jc w:val="left"/>
        <w:spacing w:before="0" w:after="60" w:line="360" w:lineRule="auto"/>
      </w:pPr>
      <w:r>
        <w:rPr>
          <w:rFonts w:ascii="Times New Roman" w:hAnsi="Times New Roman" w:eastAsia="Times New Roman"/>
        </w:rPr>
        <w:t xml:space="preserve">• расчет арендной платы и амортизационных отчислений, количество листов __________ , экз. № __________ ;</w:t>
      </w:r>
    </w:p>
    <w:p>
      <w:pPr>
        <w:jc w:val="left"/>
        <w:spacing w:before="0" w:after="60" w:line="360" w:lineRule="auto"/>
      </w:pPr>
      <w:r>
        <w:rPr>
          <w:rFonts w:ascii="Times New Roman" w:hAnsi="Times New Roman" w:eastAsia="Times New Roman"/>
        </w:rPr>
        <w:t xml:space="preserve">• перечень передаваемого имущества, оборудования, находящегося в помещении, количество листов __________ , экз. № __________ .</w:t>
      </w:r>
    </w:p>
    <w:p>
      <w:pPr>
        <w:jc w:val="left"/>
        <w:spacing w:before="0" w:after="120" w:line="360" w:lineRule="auto"/>
      </w:pPr>
      <w:r>
        <w:rPr>
          <w:rFonts w:ascii="Times New Roman" w:hAnsi="Times New Roman" w:eastAsia="Times New Roman"/>
          <w:b/>
        </w:rPr>
        <w:t xml:space="preserve">8.10.</w:t>
      </w:r>
      <w:r>
        <w:rPr>
          <w:rFonts w:ascii="Times New Roman" w:hAnsi="Times New Roman" w:eastAsia="Times New Roman"/>
        </w:rPr>
        <w:t xml:space="preserve">Арендатор обязан вернуть Помещение и иное имущество, полученное в аренду в течение 2 дней с момента прекращения действия аренды Помещения. Возврат Помещения и указанного имущества происходит по акту возврата Помещения и соответствующего имущества.</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