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недвижимого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 Арендаторпринимает во временное владение и пользование недвижимое имущество, расположенное по адресу: ______________________ , общей площадью __________ квадратных метров (далее – «Имущество»).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Имущество находится в собственности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Имущество находится в 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 момент заключения договора права третьих лиц на имущество отсутствуют.</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подлежит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За свой счет подготовить имущество к передаче, включая составление передаточного акта.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Арендатору имущество в следующий срок: ____________________ , по передаточному акту.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за свой счет капитальный ремонт имущества не реже чем __________ в 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Перед подписанием передаточного акта осмотреть имущество и проверить его состояние.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вносить арендную плату в размере, сроки и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 течение всего срока действия настоящего договора поддерживать имущество в надлежащем состоянии.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Осуществлять текущий ремонт имущества.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Нести расходы, связанные с эксплуатацией арендованного имущества.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вправе/не вправе без согласия Арендодателя: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Сдавать имущество в субаренду или в перенаем, предоставлять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Вносить изменения в состав имущества, проводить его реконструкцию, расширение, техническое переоснащение, увеличивающие его стоимость.</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Доходы, полученные Арендатором в результате использования имущества в соответствии с настоящим договором, являются его собственностью.</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Арендодатель отвечает за недостатки имущества, существующие на момент заключения настоящего договора и полностью или частично препятствующие пользованию имуществом, даже если во время заключения настоящего договора он не знал об этих недостатках. При обнаружении таких недостатков Арендатор вправе по своему выбору:</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Потребовать от Арендодателя либо безвозмездного устранения недостатков, либо соразмерного уменьшения арендной платы, либо возмещения своих расходов на устранение недостатков имущества.</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Непосредственно удержать сумму понесенных им расходов на устранение данных недостатков из арендной платы, уведомив об этом Арендодателя не позднее, чем за __________ дней до наступления срока выплаты арендной платы.</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Потребовать досрочного расторжения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Арендатор вправе потребовать возмещения непокрытой части убытков. Арендодатель не отвечает за недостатки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состояния при заключении договора или передаче имущества в аренду.</w:t>
      </w:r>
    </w:p>
    <w:p>
      <w:pPr>
        <w:jc w:val="left"/>
        <w:spacing w:before="240" w:after="120" w:line="360" w:lineRule="auto"/>
      </w:pPr>
      <w:r>
        <w:rPr>
          <w:rFonts w:ascii="Times New Roman" w:hAnsi="Times New Roman" w:eastAsia="Times New Roman"/>
          <w:b/>
          <w:sz w:val="28"/>
          <w:szCs w:val="28"/>
        </w:rPr>
        <w:t xml:space="preserve">3. ВНЕСЕНИЕ АРЕНДАТОРОМ УЛУЧШЕНИЙ В ИМУЩЕСТВО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Произведенные Арендатором отделимые улучшения имущества являются его собственностью и при возврате имущества Арендодателю остаются у Арендатора. Стоимость их не подлежит/подлежит возмещению.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имеет право на возмещение ему стоимости неотделимых улучшений имущества, произведенных с согласия Арендодателя.</w:t>
      </w:r>
    </w:p>
    <w:p>
      <w:pPr>
        <w:jc w:val="left"/>
        <w:spacing w:before="240" w:after="120" w:line="360" w:lineRule="auto"/>
      </w:pPr>
      <w:r>
        <w:rPr>
          <w:rFonts w:ascii="Times New Roman" w:hAnsi="Times New Roman" w:eastAsia="Times New Roman"/>
          <w:b/>
          <w:sz w:val="28"/>
          <w:szCs w:val="28"/>
        </w:rPr>
        <w:t xml:space="preserve">4. РАЗМЕР, СРОКИ И ПОРЯДОК ВНЕСЕНИЯ АРЕНДНОЙ 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Арендная плата за имущество устанавливается в размере __________ рублей ( __________ рублей за 1 кв. 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Арендная плата вносится в следующие сроки и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заключается на срок ____________________ и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может быть продлен по соглашению сторон.</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надлежащим образом исполнявший свои обязанности, по истечении срока договора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договор на новый срок не позднее __________ дней до окончания срока действия настоящегодоговора.</w:t>
      </w:r>
    </w:p>
    <w:p>
      <w:pPr>
        <w:jc w:val="left"/>
        <w:spacing w:before="240" w:after="120" w:line="360" w:lineRule="auto"/>
      </w:pPr>
      <w:r>
        <w:rPr>
          <w:rFonts w:ascii="Times New Roman" w:hAnsi="Times New Roman" w:eastAsia="Times New Roman"/>
          <w:b/>
          <w:sz w:val="28"/>
          <w:szCs w:val="28"/>
        </w:rPr>
        <w:t xml:space="preserve">6. ИЗМЕНЕНИЕ И ДОСРОЧНОЕ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Арендодатель может досрочно расторгнуть настоящий договор в одностороннем порядке в случаях, когда Арендатор:</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Пользуется имуществом с существенным нарушением условий договора или назначения имущества либо с неоднократными нарушениями.</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Существенно ухудшает имущество.</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Договор расторгается с момента получения Арендатором уведомления Арендодателя орасторжении договора. Арендодатель вправе досрочно расторгнуть договор только по истечении __________ дней после направления Арендатору письменного предупреждения о необходимостиисполнения им обязательства.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Арендатор может досрочно расторгнуть настоящий договор в одностороннем порядке в случаях, когда:</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Арендодатель не предоставляет имущество в пользование Арендатору либо создает препятствия пользованию имуществом.</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состояния.</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Имущество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6.3.4.</w:t>
      </w:r>
      <w:r>
        <w:rPr>
          <w:rFonts w:ascii="Times New Roman" w:hAnsi="Times New Roman" w:eastAsia="Times New Roman"/>
        </w:rPr>
        <w:t xml:space="preserve">Арендодатель не производит капитальный ремонт имущества в установленные настоящим договором сроки.</w:t>
      </w:r>
    </w:p>
    <w:p>
      <w:pPr>
        <w:jc w:val="left"/>
        <w:spacing w:before="0" w:after="120" w:line="360" w:lineRule="auto"/>
      </w:pPr>
      <w:r>
        <w:rPr>
          <w:rFonts w:ascii="Times New Roman" w:hAnsi="Times New Roman" w:eastAsia="Times New Roman"/>
          <w:b/>
        </w:rPr>
        <w:t xml:space="preserve">6.3.5.</w:t>
      </w:r>
      <w:r>
        <w:rPr>
          <w:rFonts w:ascii="Times New Roman" w:hAnsi="Times New Roman" w:eastAsia="Times New Roman"/>
        </w:rPr>
        <w:t xml:space="preserve">Договор расторгается с момента получения Арендодателем уведомления Арендатора орасторжении договора.</w:t>
      </w:r>
    </w:p>
    <w:p>
      <w:pPr>
        <w:jc w:val="left"/>
        <w:spacing w:before="240" w:after="120" w:line="360" w:lineRule="auto"/>
      </w:pPr>
      <w:r>
        <w:rPr>
          <w:rFonts w:ascii="Times New Roman" w:hAnsi="Times New Roman" w:eastAsia="Times New Roman"/>
          <w:b/>
          <w:sz w:val="28"/>
          <w:szCs w:val="28"/>
        </w:rPr>
        <w:t xml:space="preserve">7. ВОЗВРАТ ИМУЩЕСТВА АРЕНДОДАТЕЛЮ</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При прекращении настоящего договора Арендатор обязан вернуть Арендодателю имущество в том состоянии, в котором он его получил, с учетом нормального износа.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 за свой счет подготовить имущество к возврату Арендодателю, включая составление и представление на подписание передаточного акта.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Арендатор не возвратил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сверх суммы штрафа, установленной п.8.3 настоящего договора.</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 несвоевременное перечисление арендной платы Арендодатель обязан уплатить проценты за пользование чужими денежными средствами в размере 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 несвоевременную передачу имущества сторона, нарушившая договор, обязана будет уплатить другой стороне штраф в размере __________ рублей.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Во всех других случаях неисполнения обязательств по настоящему договору стороны несут ответственность в соответствии с действующим гражданским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все споры, разногласия или требования, вытекающие из настоящего договора или в связи с ним, подлежат разрешению в суде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трех экземплярах. Первый экземпляр находится у Арендодателя, второй – у Арендатора, третий передается в орган, осуществляющий государственную регистрацию прав на недвижимое имущество и сделок с ним.</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