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нежелого помещения, находящееся в собственности арендодателя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пользование по настоящему договору Арендатору помещение общей площадью __________ кв.метров, расположенное по адресу ______________________ (далее также - Помещение), а также обеспечить Арендатору свободный доступ в указанное помещение. Характеристика помещения, предоставляемого Арендодателем, приведена в Приложении 1 к настоящему договору. Помещение предоставляется в аренду для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обязуется передать Арендатору в пользование по настоящему договору все оборудование, мебель, телефонные линии, телефонные аппараты и иное имущество, установленное и находящееся в Помещении. Перечень передаваемого имущества, приводится в Приложении 2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Арендатор имеет право сдать Помещение в субаренду по письменному разрешению Арендодателя (или иное - по решению сторон).</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указанное в п. 1.1. Договора принадлежит Арендодателю на основании __________ .</w:t>
      </w:r>
    </w:p>
    <w:p>
      <w:pPr>
        <w:jc w:val="left"/>
        <w:spacing w:before="240" w:after="120" w:line="360" w:lineRule="auto"/>
      </w:pPr>
      <w:r>
        <w:rPr>
          <w:rFonts w:ascii="Times New Roman" w:hAnsi="Times New Roman" w:eastAsia="Times New Roman"/>
          <w:b/>
          <w:sz w:val="28"/>
          <w:szCs w:val="28"/>
        </w:rPr>
        <w:t xml:space="preserve">2. ПОРЯДОК ПЕРЕДАЧИ ПОМЕЩЕНИЯ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в __________ срок после подписания настоящего договора передает Арендатору Помещение по акту сдачи-приемки, подписываемому представителями Арендодателя и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Вместе с Помещением в аналогичном порядке сдаче-приемке подлежит установленное и находящееся в Помещении имущество, перечисленное в Приложении 2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Помещение должно быть передано в состоянии, соответствующем характеристикам, указанным в Приложении 1 к настоящему договору, и назначению имущества. Арендодатель отвечает за недостатки Помещения, препятствующие пользованию им, даже если во время заключения Договора не знал об этих недостатках.</w:t>
      </w:r>
    </w:p>
    <w:p>
      <w:pPr>
        <w:jc w:val="left"/>
        <w:spacing w:before="240" w:after="120" w:line="360" w:lineRule="auto"/>
      </w:pPr>
      <w:r>
        <w:rPr>
          <w:rFonts w:ascii="Times New Roman" w:hAnsi="Times New Roman" w:eastAsia="Times New Roman"/>
          <w:b/>
          <w:sz w:val="28"/>
          <w:szCs w:val="28"/>
        </w:rPr>
        <w:t xml:space="preserve">3. ПОЛЬЗОВАНИЕ ПОМЕЩЕНИЕМ И ЕГО СОДЕРЖАНИЕ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обязан пользоваться Помещением в соответствии с настоящим договором и назначением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 предварительному письменному согласованию с Арендодателем и органами государственного управления произвести за свой счет перепланировку предоставленного в аренду помещения.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обязан поддерживать Помещение в исправном состоянии, не допуская порчи имущества Арендодателя, и проводить текущий ремонт Помещения.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Капитальный ремонт Помещения проводится Арендодателем. О проведении капитального ремонта Арендодатель предварительно извещает Арендатора за __________ (срок) до начала ремонта.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необходимости проведения, по мнению Арендатора, капитального ремонта Арендатор извещает об этом Арендодателя в письменном виде за __________ (срок) до начала такого ремонта.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Арендодатель обеспечивает Помещение постоянным снабжением в необходимом количестве горячей и холодной водой, электроэнергией, отоплением, канализацией и другими необходимыми коммунальными услугами. Оплата коммунальных услуг, телефонной и телексной связи производится за счет ____________________ . Ремонт указанных коммуникаций производится за счет Арендодателя.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____________________ обеспечивает страхование Помещения, передаваемого в аренду, по всем обычно принятым рискам.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Арендатор обеспечивает страхование своего имущества, находящегося в арендованном помещении, по всем обычно принятым рискам.</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Оборудование Помещения современными средствами от несанкционированного проникновения посторонних лиц и противопожарной сигнализации, а также организация, при необходимости, круглосуточной охраны Помещения по договору с органами внутренних дел, производится за счет ____________________ .</w:t>
      </w:r>
    </w:p>
    <w:p>
      <w:pPr>
        <w:jc w:val="left"/>
        <w:spacing w:before="240" w:after="120" w:line="360" w:lineRule="auto"/>
      </w:pPr>
      <w:r>
        <w:rPr>
          <w:rFonts w:ascii="Times New Roman" w:hAnsi="Times New Roman" w:eastAsia="Times New Roman"/>
          <w:b/>
          <w:sz w:val="28"/>
          <w:szCs w:val="28"/>
        </w:rPr>
        <w:t xml:space="preserve">4. АРЕНДНАЯ ПЛАТА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обязуется уплачивать Арендодателю за пользование Помещением в течение установленного в настоящем договоре срока арендную плату, исходя из расчета ____________________ за один квадратный метр в месяц.</w:t>
      </w:r>
    </w:p>
    <w:p>
      <w:pPr>
        <w:spacing w:before="0" w:after="120" w:line="360" w:lineRule="auto"/>
      </w:pPr>
      <w:r>
        <w:rPr>
          <w:rFonts w:ascii="Times New Roman" w:hAnsi="Times New Roman" w:eastAsia="Times New Roman"/>
        </w:rPr>
        <w:t xml:space="preserve">Пользование имуществом, указанным в приложении 2 к настоящему договору включено в арендную плату.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Указанная ставка арендной платы является окончательной, пересмотру и изменению не подлежит. Арендатор не несет никаких других расходов, связанных с арендой указанного помещения и с выплатой каких-либо дополнительных вознаграждений, налогов и сборов, помимо предусмотренных в настоящем договоре.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уменьшения размера площади арендуемого помещения по причинам, не зависящим от Арендатора, последний имеет право на соразмерное уменьшение суммы вносимой арендной платы. Уменьшение арендной платы производится путем вычитания Арендатором соразмерной произошедшему уменьшению суммы следующего ежемесячного платежа.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 дополнительному соглашению с Арендодателем Арендатор может вносить арендную плану также в натуральной или смешанной форме в виде оборудования, материалов, товаров народного потребления, услуг и др.</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Арендная плата за пользование Помещением вносится Арендатором в следующем порядке: первый платеж в размере месячной арендной платы вносится в течение __________ дневного срока, считая с даты подписания акта сдачи-приемки Помещения, предусмотренного п.2.1 настоящего договора; последующие платежи вносятся один раз каждый текущий месяц не позднее ____________________ числа текущего месяца.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Арендатор вправе внести арендную плату за любой срок в пределах срока действия настоящего договора досрочно.</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арендной платы в денежной форме производится путем перечисления Арендатором подлежащей уплате суммы на расчетный счет Арендодателя.</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Изменение размеров арендной платы и порядка ее внесения допускается лишь в случаях, предусмотренных Договором или по дополнительному соглашению сторон.</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если Арендодатель выставит Помещение на продажу, Арендатор имеет первоочередное право купить Помещение.</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Если Арендатор откажется от приобретения Помещения, Арендодатель может продать указанное помещение иному покупателю по той же цене, которая была предложена Арендатору. В таком случае настоящий договор сохраняет свою юридическую силу, а права и обязанности Арендодателя по нему переходят на покупателя Помещения.</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указанных в п.5.1 обстоятельств сторона 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w:t>
      </w:r>
    </w:p>
    <w:p>
      <w:pPr>
        <w:jc w:val="left"/>
        <w:spacing w:before="240" w:after="120" w:line="360" w:lineRule="auto"/>
      </w:pPr>
      <w:r>
        <w:rPr>
          <w:rFonts w:ascii="Times New Roman" w:hAnsi="Times New Roman" w:eastAsia="Times New Roman"/>
          <w:b/>
          <w:sz w:val="28"/>
          <w:szCs w:val="28"/>
        </w:rPr>
        <w:t xml:space="preserve">6. ОТВЕТСТВЕННОСТЬ СТОРОН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невнесения арендной платы в сроки, установленные в п.4.5 настоящего договора Арендатор уплачивает Арендодателю неустойку в размере __________ % от суммы невнесенного платежа за каждый месяц просрочки, но не более __________ % от суммы платежа.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досрочному расторжению в одностороннем порядке не подлежит за исключением случаев, предусмотренных в законодательстве.</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Все споры и разногласия, которые могут возникнуть из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указанные споры и разногласия не могут быть разрешены путем переговоров, они подлежат разрешению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Срок аренды помещения по настоящему договору устанавливается на __________ месяцев. Если ни одна из сторон не заявит за ____________________ до истечения срока действия настоящего договора о своем желании расторгнуть его, настоящий договор автоматически продлевается на следующий такой же срок. Течение срока аренды помещения начинается со дня составления акта сдачи-приемки помещения в соответствии с п.2.1 настоящего договора. При необходимости стороны регистрируют Договор. Затраты по регистрации Договора несет __________ .</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обязан вернуть Помещение и имущество, указанное в приложении № 2 к Договору в течение 2 дней с момента прекращения действия аренды Помещения. Возврат Помещения и указанного имущества происходит по акту возврата Помещения и соответствующего имущества.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 даты заключения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Любые изменения и дополнения к настоящему договору должны быть совершены в письменном виде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обязаны извещать друг друга об изменении своего юридического адреса, номеров телефонов, телефаксов и телексов не позднее __________ дней с даты их изменения.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Настоящий договор заключен в двух экземплярах, по одному для каждой из сторон, и вступает в силу с даты его подписания. Приложение 1 и Приложение 2 к настоящему договору составляют его неотъемлемую часть.</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В случаях, не предусмотренных настоящим договором, применяется гражданское законодательство РФ.</w:t>
      </w:r>
    </w:p>
    <w:p>
      <w:pPr>
        <w:jc w:val="left"/>
        <w:spacing w:before="240" w:after="120" w:line="360" w:lineRule="auto"/>
      </w:pPr>
      <w:r>
        <w:rPr>
          <w:rFonts w:ascii="Times New Roman" w:hAnsi="Times New Roman" w:eastAsia="Times New Roman"/>
          <w:b/>
          <w:sz w:val="28"/>
          <w:szCs w:val="28"/>
        </w:rPr>
        <w:t xml:space="preserve">8.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