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для размещения летнего кафе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 аренду земельный участок из категории земель населенных пунктов, находящийся по адресу: ______________________ (далее Участок), для размещения летнего кафе в границах, указанных в плане Участка, площадью: __________ кв.м., Кадастровый квартал земельного участка: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Участок, указанный в п.1.1, используется Арендатором исключительно в соответствии с установленным для него разрешенным использованием.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аренды Участка устанавливается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Договор, заключенный на срок менее чем один год, вступает в силу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соответствии с п.2 ст.425 ГК РФ, указанные в настоящем договоре условия применяются к отношениям, возникшим до подписания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И УСЛОВИЯ ВНЕСЕНИЯ АРЕНДНОЙ 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арендной платы за Участок составляет __________ рублей на период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вносится Арендатором ежемесячно до десятого числа текущего месяца, но не позднее __________ дней до окончания срока действия договора аренды, с перечислением на следующие реквизиты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Арендодатель имеет право на односторонний отказ от исполнения настоящего Договора и его расторжение во внесудебном порядке на основании п.3 ст.450 ГК РФ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невнесении Арендатором арендной платы более чем за __________ дней подряд или уплаты не в полном объеме в течение __________ месяцев подряд;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Арендатором Участка не в соответствии с видом разрешенного использования, указанным в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Арендатором Участка способами, приводящими к ухудшению качественной характеристики земель и экологической обстановки, т.е. без учета обеспечения соблюдения экологических, санитарно-гигиенических и других специальных требований (норм, правил, нормативов);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несоблюдении Арендатором законодательства Российской Федерации, регулирующего хозяйственную деятельность в водоохранной зоне и защитной прибрежной полосе;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совершении Арендатором умышленного земельного правонарушения, выразившегося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Осуществлять контроль за разрешенным целевым использованием и охраной земельного участка, предоставленного в аренду, иметь беспрепятственный доступ на территорию арендуемого Участка с целью осуществления надзора за выполнением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Выполнять в полном объеме все условия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Передать Арендатору Участок по акту приема-передачи в срок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Использовать Участок на условиях, установленных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Выполнять в полном объеме все условия настоящего Договора и требования действующего законодательства, предъявляемые к целевому использованию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Использовать земельный участок в соответствии с целевым назначением и разрешенным использованием и условиями его предоставления способами, не наносящими вред окружающей среде, в том числе земле как природному объекту. При невозможности использования земельного участка по назначению без сноса или пересадки зеленых насаждений, произрастающих на арендуемом земельном участке, арендатор обязан получить разрешение на снос и (или) пересадку зеленых насаждений в Администрации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Обеспечивать соблюдение законодательства Российской Федерации, регулирующего хозяйственную деятельность в водоохранной зоне и защитной прибрежной полосе.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Уплачивать в срок, в размере и на условиях, установленных настоящим Договором,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Обеспечить Арендодателю беспрепятственный доступ на земельный участок по его требованию для осуществления контроля за использованием и охраной земель и надзора за выполнением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4.4.6.</w:t>
      </w:r>
      <w:r>
        <w:rPr>
          <w:rFonts w:ascii="Times New Roman" w:hAnsi="Times New Roman" w:eastAsia="Times New Roman"/>
        </w:rPr>
        <w:t xml:space="preserve">Компенсировать Арендодателю в полном объеме убытки, причиненные невыполнением, ненадлежащим выполнением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4.4.7.</w:t>
      </w:r>
      <w:r>
        <w:rPr>
          <w:rFonts w:ascii="Times New Roman" w:hAnsi="Times New Roman" w:eastAsia="Times New Roman"/>
        </w:rPr>
        <w:t xml:space="preserve">Не допускать действий, приводящих к ухудшению экологической обстановки на земельном участке и прилегающих к нему территориях, не допускать загрязнение, захламление, деградацию и ухудшение плодородия почв на земле, а также выполнять работы по благоустройству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4.4.8.</w:t>
      </w:r>
      <w:r>
        <w:rPr>
          <w:rFonts w:ascii="Times New Roman" w:hAnsi="Times New Roman" w:eastAsia="Times New Roman"/>
        </w:rPr>
        <w:t xml:space="preserve">Не осуществлять без соответствующей разрешительной документации на земельном участке работы, для проведения которых требуется решение (разрешение) соответствующих компетентных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4.4.9.</w:t>
      </w:r>
      <w:r>
        <w:rPr>
          <w:rFonts w:ascii="Times New Roman" w:hAnsi="Times New Roman" w:eastAsia="Times New Roman"/>
        </w:rPr>
        <w:t xml:space="preserve">Не нарушать права других землепользователей и природопользователей.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4.4.10.</w:t>
      </w:r>
      <w:r>
        <w:rPr>
          <w:rFonts w:ascii="Times New Roman" w:hAnsi="Times New Roman" w:eastAsia="Times New Roman"/>
        </w:rPr>
        <w:t xml:space="preserve">Письменно в десятидневный срок с момента наступления соответствующих обстоятельств уведомить Арендодателя об изменении своего почтового адреса, об изменении своих реквизитов и о смене руководителя или доверенного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4.4.11.</w:t>
      </w:r>
      <w:r>
        <w:rPr>
          <w:rFonts w:ascii="Times New Roman" w:hAnsi="Times New Roman" w:eastAsia="Times New Roman"/>
        </w:rPr>
        <w:t xml:space="preserve"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4.4.12.</w:t>
      </w:r>
      <w:r>
        <w:rPr>
          <w:rFonts w:ascii="Times New Roman" w:hAnsi="Times New Roman" w:eastAsia="Times New Roman"/>
        </w:rPr>
        <w:t xml:space="preserve">В течение __________ дней с момента заключения настоящего договора заключить договор на оказание услуги по вывозу твердых и жидких бытовых отходов.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4.4.13.</w:t>
      </w:r>
      <w:r>
        <w:rPr>
          <w:rFonts w:ascii="Times New Roman" w:hAnsi="Times New Roman" w:eastAsia="Times New Roman"/>
        </w:rPr>
        <w:t xml:space="preserve">Сверить реквизиты счета с реквизитами, размещенными на официальном сайте ____________________, перед перечислением денежных средств ввиду возможного ежегодного изменения реквизитов счета для перечисления арендных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4.4.14.</w:t>
      </w:r>
      <w:r>
        <w:rPr>
          <w:rFonts w:ascii="Times New Roman" w:hAnsi="Times New Roman" w:eastAsia="Times New Roman"/>
        </w:rPr>
        <w:t xml:space="preserve">Арендатор имеет иные права и несет иные обязанности, установленные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имущественную ответственность, предусмотренную условиями договора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срока внесения арендной платы по Договору Арендатор выплачивает Арендодателю пени из расчета __________% от размера не внесенной арендной платы за каждый календарный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невыполнения, ненадлежащего выполнения Арендатором всех иных условий настоящего Договора (за исключением обязанностей по внесению арендной платы и государственной регистрации договора) Арендатор уплачивает Арендодателю штраф в размере __________% от размера арендной платы, указанной в п.3.1, за каждый факт невыполнения, ненадлежащего выполнения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ИЗМЕНЕНИЕ,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Договору оформляются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Договор, может быть, расторгнут досрочно по требованию Арендодателя, по решению суда, на основании и в порядке, установленном гражданским законодательством, а также в случаях, указанном в п.4.1.1 и невыполнения в полном объеме п.4.4.2, п.4.4.3.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Договор, либо неполучении ответа в десятидневный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прекращении настоящего договора (истечение срока аренды, досрочное расторжение по соглашению сторон или по решению суда) Арендатор передает, а Арендодатель принимает земельный участок. Прием-Передача земельного участка производится в течение одного дня с момента прекращения договора и подтверждается передаточным актом, подписываемым Сторонами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РАССМОТРЕНИЕ И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между Сторонами, возникающие по Договору разрешаются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