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земельной доли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ТЕРМИНЫ И ОПРЕДЕЛЕНИЯ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Объект аренды - часть земельного участка, индивидуализация которого произведена в п. 1.2 настоящего Договора. Характеристики объекта аренды указаны в п . 1.2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передать, а Арендатор принять за плату во временное владение и пользование Объект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Характеристики земельного участка, часть которого передается в аренду: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общая площадь __________ ( __________ ) кв. м;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кадастровый номер 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категория земель 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разрешенное использование 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адрес местонахождения земельного участка: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Передаваемая в аренду часть земельного участка: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площадь __________ ( __________ ) кв. м;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кадастровый номер 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адрес местонахождения земельного участка: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Земельный участок принадлежит Арендодателю на праве ____________________ , что подтверждается 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Объект аренды передается Арендатору с целью организации городской парковки без права строительства и изменения целевого назначения.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Срок аренды __________ месяцев с момента подписания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Расчетным периодом является месяц. Арендная плата начисляется со дня, следующего за днем подписания акта передачи Участка в аренду. Размер ежегодной арендной платы, расчетный счет, на который она вносится, указаны в приложении №1 к настоящему Договору. Приложение №1 является составной и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Не осуществлять на территории парковки мойку, ремонт, заправку машин горюче-смазочными материалами, хранение и слив отработанных масел из автотранспорта, кроме специально оборудованных пунктов сбора.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случае несоблюдения Арендатором порядка внесения арендной платы, установленного п.1.3 Договора аренды, Арендатор несет ответственность перед Арендодателем за несвоевременные арендные платежи в установленном Договором и/или законодательством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Выполнять обязанности, вытекающие из арендных отношений и предусмотренные законодательством Российской Федерации и городскими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установленных законодательством случаях оплатить стоимость права на заключение договора аренды земельного участка.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6 Стороны договариваются о применении к Арендатору штрафных санкций: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невыполнение условий п.1.1. Договора – в размере годовой арендной 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невыполнение п.1.2. Договора – пеней (неустойки) __________ % от суммы платежа, за каждый день просрочки, начиная с 6-го числа первого месяца квартала по день уплаты включительно;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несвоевременный возврат земельного участка – в размере годовой арендной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Договор может быть расторгнут по обоюдному согласию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между сторонами рассматриваются в соответствии с действующим законодательством, с соблюдением претензионного порядка и предъявлением иска в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Арендатор обязан вернуть Участок Арендодателю по истечению срока аренды или прекращении договора. Возврат осуществляется по акту передачи в исправном состоянии с учетом нормального износа.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