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пользования имуществом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Ссудодатель обязуется предоставить в безвозмездное временное пользование Ссудополучателю, а Ссудополучатель обязуется принять имущество, указанное в Приложении №1 к настоящему Договору, именуемое в дальнейшем «Имущество», и своевременно возвратить его в исправном состоянии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 принадлежит Ссудодателю на праве собственности,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Ссудодатель гарантирует, что до подписания настоящего Договора передаваемое имущество никому другому не продано, не подарено, не заложено, не обременено правами третьих лиц, в споре и под арестом (запрещением) не состоит.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Ссудополучатель будет использовать имущество в соответствии с его назначением для предпринимательской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течение __________ дней после подписания настоящего Договора передать указанное в п.1.1 настоящего Договора имущество Ссудополучателю. Передача имущества подтверждается актом приемки-передачи, подписанным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Предоставить имущество в исправном состоянии, позволяющем его использовать в соответствии с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Ссудополучатель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Поддерживать имущество в исправном состоянии с соблюдением правил его эксплуатации и нести все расходы на его содержание, в том числе уплачивать связанные с его использованием налоги.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Немедленно предупредить Ссудодателя при обнаружении непригодности или недоброкачественности имущества и прекратить его использование. Ссудополучатель, не предупредивший Ссудодателя об указанных обстоятельствах либо продолживший пользоваться имуществом, не дожидаясь ответа Ссудодателя, не вправе при возникновении спора ссылаться на указанные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Если имущество вышло из строя вследствие неправильной эксплуатации его Ссудополучателем - произвести ремонт имущества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передавать имущество в аренду, в безвозмездное пользование иным лицам, не передавать свои права и обязанности по настоящему Договору третьим лицам, не отдавать имущество в залог.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Использовать имущество следующим образом: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Имущество, указанное в п.1.1 настоящего Договора, передается в безвозмездное временное пользование со всеми его принадлежностями и относящимися к нему документами (инструкцией по использованию, техническим паспортом).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если имущество по настоящему Договору было передано без его принадлежностей и относящихся к нему документов, без которых оно не может быть использовано по назначению либо его использование в значительной степени утрачивает ценность для Ссудополучателя,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убытки, если иное не установлено действующим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Ссудополучатель возмещает убытки, если они возникли вследствие его виновных действий или бездействия.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Ссудодатель отвечает за недостатки имущества, которые он умышленно или по грубой неосторожности не оговорил при заключении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Ссудодатель отвечает за вред, причиненный третьему лицу в результате использования имущества, если не докажет, что вред причинен вследствие умысла или грубой неосторожности Ссудополучателя или его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РИСК СЛУЧАЙНОЙ ГИБЕЛИ ИЛИ СЛУЧАЙНОГО ПОВРЕЖДЕНИЯ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имущества несет Ссудодатель, за исключением случаев, указанных в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Ссудополучатель несет риск случайной гибели или случайного повреждения имущества, если имущество погибло или было испорчено в связи с тем, что он использовал его не в соответствии с настоящим Договором или назначением имущества либо передал его третьему лицу без согласия Ссудодателя. Ссудополучатель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ДОГОВОРА. ИЗМЕНЕНИЕ И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действие с момента подписания его обеими Сторонами и действует до « __________ »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изменен или его действие прекращено досрочно по письменному соглашению Сторон, а также в иных случаях, предусмотренных действующим законодательством Российской Федерации или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Ссудополучатель вправе требовать расторжения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имущество в силу обстоятельств, за которые он не отвечает, окажется в состоянии, непригодном для использования;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 заключении Договора Ссудодатель не предупредил его о правах третьих лиц на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неисполнении Ссудодателем обязанности передать имущество либо его принадлежности и относящиеся к нему документы.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Ссудодатель вправе потребовать расторжения настоящего Договора в случаях, когда Ссудополучатель: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имущество не в соответствии с Договором или назначением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выполняет обязанностей по поддержанию имущества в исправном состоянии или его содержанию;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ухудшает состояние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согласия Ссудодателя передал имущество третьему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прекращается по основаниям, установленным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неурегулирования в процессе переговоров споры разрешаются в суде в порядке, установленном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имеющих одинаковую юридическую силу, по одному экземпляру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№1. Характеристики имущества, передаваемого в безвозмездное пользование.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