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безвозмездного пользования нежилыми помещениями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условиях, установленных настоящим договором безвозмездного пользования, Ссудодатель передает, а Ссудополучатель принимает в безвозмездное временное пользование нежилые помещения (далее по тексту – Помещения), указанные в п.1.2 настоящего договора безвозмездного 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Помещения расположены по адресу: ______________________, помещения №__________ и имеют общую площадь __________ квадратных метра.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Помещения передаются в состоянии, пригодном для использования в целях, заявленных в разделе 2 настоящего договора безвозмездного 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Производство неотделимых улучшений осуществляется Ссудополучателем с письменного согласия Ссудодателя по согласованному сторонами проекту и в согласованном сторонами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Помещения принадлежит Ссудодателю на праве собственности, что подтверждается Свидетельством __________, выданным ____________________, запись регистрации №__________.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Ссудодатель гарантирует, что права третьих лиц на передаваемые помещения отсутствуют.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ЦЕЛИ ИСПОЛЬЗОВАНИЯ ПОМЕЩЕНИЙ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Помещения используются Ссудополучателем в качестве ____________________ помещений для осуществления ____________________, согласно уставу Ссудополучателя.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Ссудополучатель будет нести всю ответственность за осуществление данной деятельности с нарушениями норм законодательства об осуществлении данного вида деятельности, в том числе ответственность за ущерб, причиненный в результате таких нарушений Ссудодателю.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Изменение целевого назначения используемых помещений допускается при наличии письменного согласия Ссудодателя.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ПОМЕЩЕНИЙ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Передача помещений от одной стороны к другой производится по Акту сдачи-приемки, подписываемому полномочными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 подписанием Акта сдачи-приемки принимающая сторона в присутствии передающей стороны имеет право исследовать помещения на предмет их соответствия заявленным требованиям.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Передача помещений в безвозмездное пользование Ссудополучателя производится в течение пяти дней с момента подписания договора безвозмездного 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Вся площадь помещений передается Ссудополучателю единовременно.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прекращении (по любым основаниям) настоящего договора безвозмездного пользования Ссудополучатель в течение __________ дней с момента прекращения Договора обязан единовременно сдать Ссудодателю помещения в том же состоянии, в каком Ссудополучатель их получил, с учетом нормального износа и возможных внесенных по согласованию сторон изменений.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действия безвозмездного пользования определяется сторонами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Досрочно по требованию Ссудодателя настоящий договор безвозмездного пользования может быть расторгнут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пользуется помещениями с существенным нарушением условий настоящего Договора или назначения помещений либо с неоднократными нарушениями;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существенно ухудшает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Ссудодатель получает право на расторжение настоящего Договора в случае, если в течение __________ дней с момента получения Ссудополучателем письменного предупреждения Ссудодатель, Ссудополучателем не исполнены обязательства по настоящему договору безвозмездного 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Ссудодатель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в безвозмездное пользование помещения Ссудополучателю по Акту сдачи-приемки помещений;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чинить препятствий Ссудополучателю в правомерном использовании помещений;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доступ представителей Ссудополучателя (включая работников, представителей Ссудополучателя, посетителей) в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свой счет производить капитальный ремонт помещений, занимаемых ссудополучателем, если стороны не договорятся об ином;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аварий, пожаров, затоплений, взрывов и других подобных чрезвычайных событий, за свой счет немедленно принимать все необходимые меры к устранению последствий указанных событий. Ссудополучатель возмещает ущерб от чрезвычайных событий в случае, если эти события произошли по вине Ссудополучателя.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Ссудополучатель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помещения в целях, указанных в разделе 2 настоящего договора безвозмездного 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помещения в исправности и надлежащем санитарном состоянии до сдачи Ссудодателю, за свой счет проводить текущий ремонт;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письменно уведомить Ссудодателя, о предстоящем освобождении помещений как в связи с окончанием срока действия договора безвозмездного пользования, так и при досрочном освобождении;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Договора, а также при досрочном его прекращении передать Ссудодателю все произведенные в помещениях перестройки и переделки, а также улучшения, составляющие принадлежность помещений и неотделимые без вреда от конструкций помещения, при условии компенсации всех затрат на эти улучшения, если иное не будет обусловлено договором с Ссудодателем.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Ссудополучатель вправе в случае досрочного прекращения настоящего договора безвозмездного пользования по инициативе Ссудодателя требовать возмещения произведенных им согласованных с Ссудодателем расходов: по капитальному ремонту, перепланировкам, другим могущим быть произведенным затратам, направленным на улучшение эксплуатационных качеств помещений. Ссудодатель обязан возместить Ссудополучателю произведенные им расходы на указанные цели в полном объеме в течение __________ дней с момента получения соответствующего подтвержденного документами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Каждая из сторон, причинившая неисполнением или ненадлежащим исполнением своих обязательств по Договору ущерб другой стороне, обязана возместить другой стороне причиненные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неисполнения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безвозмездного пользования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например, землетрясение, наводнение, пожар, а также забастовка, принятые решения государственных органов. Доказательствами наступления и прекращения обстоятельств непреодолимой силы являются документы, выданные компетентными органами.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 по настоящему договору безвозмездного пользования разрешаются в порядке, предусмотренном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дополнения и изменения к настоящему Договору совершаются в письменной форме и подписываются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безвозмездного пользования составлен в 2-х экземплярах на русском языке,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