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финансирования под уступку денежного требования (факторинг)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Финансовый агент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Клиент обязуется уступить Финансовому агенту (фактору) денежные требования к третьему лицу (Должнику) и оплатить оказанные услуги в размере __________ ( __________ ) рублей, а Финансовый агент (фактор) обязуется совершить следующие действия (не менее двух), связанные с денежными требованиями, являющимися предметом уступки: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Клиенту денежные средства в счет денежных требований, в том числе в виде займа или предварительного платежа (аванса);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учет денежных требований Клиента к третьему лицу (Должнику);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права по денежным требованиям Клиента, в том числе предъявлять Должнику денежные требования к оплате, получать платежи от Должника и производить расчеты, связанные с денежными требованиями;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права по договору об обеспечении исполнения обязательств Должника.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Финансовый агент (фактор) передает Клиенту денежные средства в размере __________ ( __________ ) рублей в счет денежного требования Клиента (Кредитора) к третьему лицу (Должнику) - ______________________ (наименование или Ф.И.О.), вытекающего из предоставления Клиентом Должнику ______________________ ____________________ (товаров, выполнения им работ или оказания услуг) в размере __________ ( __________ ) рублей (далее - денежное требование), а Клиент уступает Финансовому агенту это денежное требование.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Клиента на передачу денежного требования подтверждается следующими документами: ____________________ и на момент уступки этого денежного требования Клиенту не известны обстоятельства, вследствие которых должник вправе не исполнять требование.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 гарантирует, что между ним и должником не существует соглашения о запрете или ограничении уступки денежного требования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Финансовый агент покупает следующее денежное требование Клиента: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Финансовый агент обязуется передать Клиенту в счет денежного требования Клиента к должнику денежные средства в следующем размере: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Указанные денежные средства передаются в следующие сроки и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Согласно настоящему договору последующая уступка денежного требования Финансовым агентом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КЛИЕНТА ПЕРЕД ФИНАНСОВЫМ АГЕНТОМ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несет перед Финансовым агентом ответственность за действительность денежного требования, являющегося предметом уступки.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Клиент не отвечает за неисполнение или ненадлежащее исполнение должником требования, являющегося предметом уступки, в случае предъявления его Финансовым агентом к исполнению.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СТОРОН ПЕРЕД ДОЛЖНИКОМ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обязуется письменно уведомить должника об уступке денежного требования Финансовому агенту с определением подлежащего исполнению денежного требования, а также указанием финансового агента, которому должен быть произведен платеж.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Финансовый агент обязуется в разумный срок предоставить должнику доказательство того, что уступка денежного требования Финансовому агенту действительно имела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требованию Финансового агента к должнику произвести платеж, должник вправе предъявить к зачету свои денежные требования, вытекающие из договора с Клиентом, которые уже имелись у должника ко времени, когда им было получено уведомление об уступке требования Финансовому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Исполнение денежного требования должником Финансовому агенту освобождает должника от соответствующего обязательства перед Клиентом.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ПРАВО ФИНАНСОВОГО АГЕНТА НА СУММУ, ПОЛУЧЕННУЮ ОТ ДОЛЖНИКА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настоящему договору финансирования под уступку денежного требования Финансовый агент приобретает право на все суммы, которые он получит от должника во исполнение требования, а Клиент не несет ответственности перед Финансовым агентом за то, что полученные им суммы оказались меньше цены, за которую, согласно п.1.5 настоящего договора Агент приобрел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Клиентом своих обязательств по договору, заключенному с должником, должник не вправе требовать от Финансового агента возврат сумм, уже уплаченных ему по перешедшему денежному требованию, если должник вправе получить такие суммы непосредственно с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Должник, имеющий право получить непосредственно с Клиента суммы, уплаченные Финансовому агенту в результате уступки требования, тем не менее вправе требовать возвращения этих сумм Финансовым агентом, если доказано, что последний не исполнил свое обязательство осуществить Клиенту обещанный платеж, связанный с уступкой требования, либо произвел такой платеж, зная о нарушении Клиентом того обязательства перед должником, к которому относится платеж, связанный с уступкой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не предусмотренном в настоящем договоре, стороны будут руководствоваться положениями действующего гражданского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подписания,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Финансовый агент</w:t>
      </w:r>
      <w:r>
        <w:tab/>
      </w:r>
      <w:r>
        <w:rPr>
          <w:rFonts w:ascii="Times New Roman" w:hAnsi="Times New Roman" w:eastAsia="Times New Roman"/>
        </w:rPr>
        <w:t xml:space="preserve">Клиент'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Финансовый агент ______________________</w:t>
      </w:r>
      <w:r>
        <w:tab/>
      </w:r>
      <w:r>
        <w:rPr>
          <w:rFonts w:ascii="Times New Roman" w:hAnsi="Times New Roman" w:eastAsia="Times New Roman"/>
        </w:rPr>
        <w:t xml:space="preserve">Клиент'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