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финансовой аренды движимого имущества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Лизингодатель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Лизингополучатель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Лизингодатель обязуется приобрести в собственность указанное ниже имущество и предоставить Лизингополучателю это имущество за плату во временное владение и пользование для ______________________ с последующим переходом к нему права собственности.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Выбор продавца и приобретаемого имущества по настоящему договору осуществляет Лизингодатель.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 настоящему договору в лизинг передается следующее имущество: ______________________, именуемое в дальнейшем «имущество».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Имущество, передаваемое в лизинг по настоящему договору, передается Лизингополучателю в месте его нахождения (______________________) в течение __________ дней со дня его приобретения Лизингодателем. О дне передачи Лизингодатель письменно сообщает Лизингополучателю за __________ дней. Лизингополучатель обязан принять имущество в лизинг в указанный выше срок. Доставка имущества до места нахождения Лизингополучателю осуществляется за счет ____________________. При передаче имущества в лизинг представителями Лизингополучателя и Лизингодателя составляется двухсторонний акт приема-передачи, в котором указываются перечень, комплектность, состояние передаваемого имущества. Вместе с имуществом Лизингополучателя передаются соответственные документы на него.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Предмет лизинга переходит в собственность Лизингополучателя до истечения срока договора при условии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Предмет лизинга подлежит регистрации в государственных органах на имя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При этом в регистрационных документах обязательно указываются сведения о собственнике и владельце (пользователе) имущества. В случае расторжения договора и изъятия Лизингодателем предмета лизинга по заявлению последнего государственные органы, осуществившие регистрацию, аннулируют запись о владельце (пользователе).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Лизингополучатель страхует Предмет лизинга от рисков утраты (гибели), недостачи или повреждения с момента поставки передачи ему Предмета лизинга и до момента окончания срока действия договора. Страхователем является ____________________. Выгодоприобретателем является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ПЛАТА ЗА ПОЛЬЗОВАНИЕ ПРЕДМЕТОМ ЛИЗИНГА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Лизингополучатель обязуется вносить Лизингодателю арендную плату за пользование предметом лизинга в соответствии с п.2.2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Арендная плата за пользование предметом лизинга вносится за текущий месяц до __________ числа этого месяца путем ее перечисления на расчетный счет Лизингодателя и составляет __________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Утрата предмета лизинга или утрата предметом лизинга своих функций по вине Лизингополучателя не освобождает его от выплаты арендной платы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Сумма выкупа составляет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Риск случайной гибели или случайной порчи имущества переходит к Лизингополучателю в момент передачи ему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Лизингополучатель вправе предъявлять непосредственно продавцу имущества, являющегося предметом лизинга, требования, вытекающие из договора купли-продажи, заключенного между продавцом и Лизингодателем, в частности, в отношении качества и комплектности имущества, сроков его поставки и в других случаях ненадлежащего исполнения договора продавцом. При этом Лизингополучатель имеет права и несет обязанности, предусмотренные Гражданским кодексом РФ для покупателя, кроме обязанности оплатить приобретенное имущество, как если бы он был стороной договора купли-продажи указанного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Лизингополучатель не имеет права расторгнуть договор купли-продажи с продавцом без согласия Лизингодателя.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 отношениях с продавцом Лизингополучатель и Лизингодатель выступают как солидарные кредиторы.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Лизингополучатель за свой счет осуществляет техническое обслуживание предмета лизинга и обеспечивает его сохранность, а также осуществляет капитальный и текущий ремонт предмета лизинга.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Лизингодатель имеет право осуществлять контроль за соблюдением Лизингополучателем условий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СРОК ДЕЙСТВИЯ НАСТОЯЩЕГО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заключен на следующий срок: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подписания, составлен в __________ экземплярах.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По истечении срока настоящего договора при условии, что Лизингополучатель надлежащим образом выполнял его условия, предмет лизинга переходит в собственность Лизингополучателя.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Настоящий договор может быть расторгнут досрочно в случаях, определенных законодательством. При досрочном расторжении договора стороны руководствуются статьями 618 - 620 Гражданского кодекса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Лизингодатель вправе требовать досрочного расторжения договора только после направления Лизингополучателю письменного предупреждения о необходимости исполнения им обязательства в разумный срок.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УРЕГУЛИРОВАНИЕ СПОРНЫХ ВОПРОСОВ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возможные споры, вытекающие из данного договора или по поводу настоящего договора, стороны разрешают путем взаимных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недостижения согласия спорные вопросы решаются в судебном порядке в соответствии с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Во всем остальном, не предусмотренном настоящим договором, стороны руководствуются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Лизингодатель</w:t>
      </w:r>
      <w:r>
        <w:tab/>
      </w:r>
      <w:r>
        <w:rPr>
          <w:rFonts w:ascii="Times New Roman" w:hAnsi="Times New Roman" w:eastAsia="Times New Roman"/>
        </w:rPr>
        <w:t xml:space="preserve">Лизингополучатель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Лизингодатель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Лизингополучатель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