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лекарств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совершать для Комитента от своего имени реализацию лекарственных средств, именуемая в дальнейшем «Продукция».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Ассортимент, качество, количество и цену продукции определяет «Комитент» на основании заказа «Комиссионера» в акте передачи на ответственное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течение всего срока ответственного хранения право собственности на продукцию остается за «Комитентом».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Комиссионер обязуется поддерживать полную номенклатуру товара Комитента согласно прайс-листа.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Поставка продукции производится каждый раз по согласованным между сторонами ценами (протокол согласования цен) (приложение № __________ к Договору), включая транспортные расходы и оформляется передаточной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продукции ответственного хранения равняется цене, указанной в передаточной накладной (приложение № __________ к Договору) с учетом НДС по ставке согласно главе 21 Налогового Кодекса Российской Федерации: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лекарственные травы по ставке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целебные чаи по ставке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осуществляет реализацию продукции по ценам не ниже указанных в актах передачи. Дополнительная выгода – целиком Комиссионеру.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3.КАЧЕСТВО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Качество продукции, маркировка и упаковка должны соответствовать действующей нормативно-технической документации и удостоверяться сертификатами качества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Остаточный срок годности продукции, отгружаемой Комиссионеру, должен составлять не менее __________ % от установленного срока годности на эту продукцию.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Комиссионер не вправе без согласования с Комитентом использовать продукцию, по которой ему заявлена претензия по качеству.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вправе получить у Комиссионера образцы продукции, которая признана некачественной для проведения арбитражного анализа. Некачественная продукция должна быть возвращена Комитенту за его счет в течение __________ дней с момента сообщения о несоответствии качества требованиям нормативно-технической документации.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СДАЧА-ПРИЕМКА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Продукция считается сданной Комитентом и принятой Комиссионером: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качеству – согласно сертификатам ее изготовителей;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количеству – по числу мест и количеству, указанным в счете-фактуре.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обнаружения недостачи продукции или ее повреждений Комиссионер должен не позднее __________ рабочих дней с момента получения продукции составить об этом акт. Вызов представителя Комитента обязателен.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 скрытых недостатках, которые невозможно выявить во время приемки продукции, Комиссионер незамедлительно извещает Комитента по мере их выявления с предоставлением актов. Решение о дальнейшем использовании такой продукции принимает Комитент, в течение __________ календарных дней, Возврат бракованной продукции производится за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5.УСЛОВИЯ ХРАНЕНИЯ И УЧЕТ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своевременно сообщать Комитенту точный адрес своего склада, где находится продукции, а также о перемене адреса склада.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 гарантирует, что склад надлежащим образом оборудован и позволяет обеспечить полную сохранность продукции, и ее надлежащее хранение отдельно от другого товара и аналогичной продукции других поставщиков, способных принести вред товару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Представители Комитента вправе в любое время по согласованию с Комиссионером посещать склад для контроля наличия и состояния поставляемой продукции, а также в целях ознакомления с документацией, относящейся к этому складу.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образовавшейся на складе недостачи или произошедших повреждений продукции по вине Комиссионера, последний обязан в течение 24-х часов с момента их обнаружения сообщить об этом Комитенту с предоставлением подтверждающих документов. Убытки должны быть возмещены Комиссионером по цене продукции, действующей в данном отчетном периоде.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6.ПЛАТЕЖИ И ВЗАИМОРАСЧЕТЫ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Комиссионер ежемесячно до __________ числа после отчетного периода направляет Комитенту отчет (уведомление) о реализации продукции (Приложение № __________ ) по состоянию на __________ число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После предоставления отчета Комиссионер обязуется произвести оплату по документам на реализованную продукцию.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Комиссионер производит расчеты с Комитентом с удержанием своего вознаграждения в размере __________ % от суммы реализации продукции Комитента, с оформлением соответствующего акта и счет-фактуры. При реализации Комиссионером продукции по ценам ниже полученных от Комитента, Комиссионер принимает разницу в цене на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Комиссионер принимает на себя, в случае необходимости, затраты по проведению рекламных и маркетинговых услуг по продвижению продукции Комитента, а также проведения повторного лабораторного анализа.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Комиссионер берет на себя обязательства, связанные с ведением склада, обеспечивает профессиональное хранение продукции, и ее поддержание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Комиссионер несет полную материальную ответственность за целостность и сохранность поставляемой ему на склад продукции в ценах ответственного хранения с момента получения продукции от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 реализации продукции, находящейся на складе, возврат этой продукции Комитенту или передача ее третьим лицам осуществляется только по распоряжению и разрешению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взятых на себя обязательств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связи с выполнением данного Договора, должны регулироваться путем установления взаимопонимания. В случае срыва переговоров на внесудебном уровне споры подлежат рассмотрению в арбитражном суде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вопросы, не предусмотренные настоящим договором, решаются в соответствии с требованиями нормами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 с учетом исполнения сторон взятых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Положение настоящего Договора продолжают применять и после истечения срока действия Договора до тех пор, пока не будут окончательно урегулированы все взаиморасчеты и другие обязательства сторон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10.ПОРЯДОК ДОСРОЧНОГО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может быть прекращен досрочно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неисполнение или ненадлежащее исполнение одной из сторон своих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соглашение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задержка Комиссионером платежа за реализованный товар более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невыплата вознаграждения Комиссионеру более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также может быть прекращен вследствие обстоятельств непреодолимой силы в течение более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всех случаях при расторжении Договора производится сверка взаимных расчетов, о чем составляется соответствующий акт. Вся продукция, нереализованная Комиссионером к моменту составления такого акта, в течение __________ дней подлежит возврату на склад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на то лицами. Полномочия доверенных лиц по настоящему Договору подтверждаются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права и обязанности третьей стороне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Стороны обязуются извещать друг друга об изменениях своего юридического адреса и других реквизитов не позднее трех дней с даты их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Настоящий Договор составлен и подписан в 2-х экземплярах, имеющих одинаковую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по настоящему соглашению не несут ответственности, если выполнению обязательств препятствуют форс-мажорные обстоятельства (стихийные бедствия, войны, блокады). О наступлении указанных обстоятельств, стороны немедленно оповещают друг друга с обязательным подтверждением компетентных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