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комиссии на реализацию ювелирных изделий из драгоценных металлов со вставками из драгоценных камней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Комитент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Комиссионер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 настоящему Договору Комиссионер обязуется от своего имени, но за счет Комитента, совершать сделки по реализации товара Комитента: ювелирных изделий из драгоценных металлов со вставками из драгоценных камней (далее - «Товар»), а Комитент обязуется выплатить Комиссионеру вознаграждение за выполнение поручения.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Партия Товара формируется на основании заявки Комиссионера.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Товар является собственностью Комитента. Момент перехода права собственности на Товар от Комитента к третьим лицам осуществляется в момент передачи Товара третьим лицам.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Ассортимент, количество, цена Товара (партии Товара), указываются в товарно-сопроводительном документе Комитента. Товарно-сопроводительный документ оформляется на каждую партию Товара и после подписания представителями Сторон становится неотъемлемой частью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Приемка Товара осуществляется представителем Комиссионера в соответствии с товарно-транспортной накладной, в которой должно быть указано количество, ассортимент и стоимость Товара.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1.6.</w:t>
      </w:r>
      <w:r>
        <w:rPr>
          <w:rFonts w:ascii="Times New Roman" w:hAnsi="Times New Roman" w:eastAsia="Times New Roman"/>
        </w:rPr>
        <w:t xml:space="preserve">Товар отгружается отдельными партиями в течение срока действия настоящего Договора. Отгрузка и доставка Товара Комиссионеру через спецсвязь Министерства связи РФ, фельдъегерской связью, другими службами (организациями) доставки (транспортировки) по фактическому адресу, указанному в настоящем Договоре производится за счет Комиссионера. Также Комиссионер вправе получить Товар на складе Комитента для самовывоза.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Комиссионер обязан: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реализовать Товар Комитента на условиях, наиболее выгодных для Комитента, по цене не ниже назначенной ему последним;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принять меры по охране и сохранности Товара Комитента согласно Инструкции о порядке учета хранения драгоценных металлов, драгоценных камней, продукции из них и ведения отчетности при их производстве, использовании и обращении, утвержденной Приказом Министерства РФ от 29.08.01 г.№68н;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реализовать Товар Комитента только на территории РФ;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возместить Комитенту разницу в стоимости в случае, если Товар был реализован по цене ниже установленной Комитентом, если не докажет, что не было возможности продать Товар по назначенной цене и продажа по низшей цене предупредила еще большие убытки. Если Комиссионер совершил сделку на условиях более выгодных, чем те которые были указаны Комитентом, дополнительная выгода делится между Комитентом и Комиссионером поровну;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исполнить все обязанности и осуществить все права по сделкам, совершенным с третьими лицами в рамках настоящего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предоставить Комитенту ежемесячные отчеты о выполнении поручения (Приложение № __________ ) и счет-фактуру для учета вознаграждения не позднее __________ числа каждого последующего месяца. Комиссионер в течении __________ рабочих дней, с числа выпадающего на воскресный день середины месяца представляет информацию (в виде факсимильного сообщения) о ходе реализации Товара с первого числа месяца по середину месяца и с середины месяца по его окончание, с указанием периода реализации;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требованию Комитента обязан предоставить в ____________________ срок отчет в письменном виде по остаткам на складе;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случае выявления некачественного Товара (брака) возвратить бракованный Товар Комитенту с приложением Акта установленной формы в __________ -дневный срок с момента получения Товара;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предоставить в день заключения настоящего Договора, заверенные копии следующих документов: свидетельство о государственной регистрации, свидетельство о постановке на учет в налоговом органе, свидетельство о постановке на специальный учет (регистрационное удостоверение пробирного надзора);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Комиссионер обязан вернуть или поменять Товар, не реализованный в течение __________ календарных дней, не позднее __________ дней по окончанию срока реализации.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Комитент обязан: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передать Комиссионеру Товар, упакованный, опломбированный и имеющий маркировку согласно нормам и стандартам, действующим на территории РФ для данного вида товаров. Товар должен обладать совокупностью признаков, гарантирующих его потребительские качества, т.е. в обязательном порядке иметь: оттиск государственного пробирного клейма с указанием пробы, опломбированный товарный ярлык, индивидуальную упаковку;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утвердить ежемесячные отчеты Комиссионера о выполнении поручения. При наличии у Комитента возражений по отчету Комиссионера Комитент должен сообщить о своих возражениях в течении __________ рабочих дней с момента получения отчета. В противном случае отчет считается принятым Комитентом;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выплатить Комиссионеру вознаграждение за оказанные услуги в размере, оговоренном в настоящем Договоре;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 возврате Комиссионером заводского брака произвести обмен Товара. Транспортные расходы по возврату забракованной продукции возмещаются Комитентом.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В случае ликвидации, реорганизации либо смены юридического адреса Комитента его поручения сохраняют свою силу для Комиссионера до тех пор, пока не поступят надлежащие указания от правопреемников либо представителей Комитента.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РАСЧЕТЫ И ОТВЕТСТВЕННОСТЬ ПО ДОГОВОРУ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Вознаграждение Комиссионера (включая компенсацию его затрат по настоящему Договору) за реализацию Товара образуется за счет продажи Товара по цене, превышающей цену, указанную в товарно-сопроводительном документе Комитента, но не более чем на __________ % от денежных средств, полученных за проданный в соответствующем месяце Товар Комитента.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Оплата комиссионного вознаграждения Комиссионеру производится путем удержания суммы вознаграждения из сумм, поступивших к нему от продажи Товара Комитента третьим лицам.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Расчеты Комиссионера с Комитентом производятся по мере реализации Товара путем безналичного перечисления денежных средств на расчетный счет Комитента, но не реже чем в следующие сроки: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течение пяти рабочих дней - за Товар, реализованный конечному потребителю до 15 числа (включительно) отчетного месяца;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течение пяти рабочих дней - за Товар, реализованный конечному потребителю с 16 числа (включительно) отчетного месяца до конца отчетного месяца.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За несвоевременное перечисление денежных средств Комиссионером, Комитент назначает пеню в размере __________ % за каждый рабочий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Бремя содержания, а также ответственность за утрату, риск случайной гибели или случайного повреждения Товара, несет Комиссионер с момента передачи Товара от Комитента к Комиссионеру. Ответственность Комиссионера за утрату или при наступлении риска случайной гибели ограничивается уплатой Комитенту денежных средств в объеме полной стоимости утраченного или погибшего Товара (в ценах Комитента, указанных в товарно-сопроводительных накладных) с приложением документов, подтверждающих утрату или случайную гибель Товара, а при повреждении - суммой разумно достаточных затрат на восстановление.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В платежном поручении в графе «Назначение платежа» Покупатель указывает; «За ювелирные изделия по договору № __________ , с выделением НДС отдельной строкой».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3.7.</w:t>
      </w:r>
      <w:r>
        <w:rPr>
          <w:rFonts w:ascii="Times New Roman" w:hAnsi="Times New Roman" w:eastAsia="Times New Roman"/>
        </w:rPr>
        <w:t xml:space="preserve">За просрочку предоставления ежемесячного отчета о выполнении поручения в срок не позднее __________ числа каждого последующего месяца Комиссионер обязан возместить Комитенту убытки или потери, причиненные неисполнением или ненадлежащим исполнением данного обязательства.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3.8.</w:t>
      </w:r>
      <w:r>
        <w:rPr>
          <w:rFonts w:ascii="Times New Roman" w:hAnsi="Times New Roman" w:eastAsia="Times New Roman"/>
        </w:rPr>
        <w:t xml:space="preserve">В случае неисполнения или ненадлежащего исполнения одной из сторон обязательств по настоящему Договору она обязана возместить другой стороне причиненные таким неисполнением убытки.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3.9.</w:t>
      </w:r>
      <w:r>
        <w:rPr>
          <w:rFonts w:ascii="Times New Roman" w:hAnsi="Times New Roman" w:eastAsia="Times New Roman"/>
        </w:rPr>
        <w:t xml:space="preserve">Неисполнением одной из сторон условий настоящего Договора, приведшее к материальным потерям другой стороны, влечет за собой применением к виновной стороне штрафных санкций в размере нанесенного ущерба и может служить основанием досрочного прекращения Договора по инициативе добросовестной стороны.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Все вопросы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При не урегулировании в процессе переговоров спорных вопросов споры подлежат рассмотрению в Арбитражном суде в порядке, установленном действующим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Сторонами и действует один календарный год. В случае если ни одна из Сторон не заявит о своем желании расторгнуть настоящий Договор, он пролонгируется на очередной год.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Любые изменения и дополнения к настоящему Договору действительны при условии, если они совершены в письменной форме и подписаны уполномоченными на то представителями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имеющих равную юридическую силу, по одному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Комитент</w:t>
      </w:r>
      <w:r>
        <w:tab/>
      </w:r>
      <w:r>
        <w:rPr>
          <w:rFonts w:ascii="Times New Roman" w:hAnsi="Times New Roman" w:eastAsia="Times New Roman"/>
        </w:rPr>
        <w:t xml:space="preserve">Комиссионер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Комитент ______________________</w:t>
      </w:r>
      <w:r>
        <w:tab/>
      </w:r>
      <w:r>
        <w:rPr>
          <w:rFonts w:ascii="Times New Roman" w:hAnsi="Times New Roman" w:eastAsia="Times New Roman"/>
        </w:rPr>
        <w:t xml:space="preserve">Комиссионер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