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алкогольной продукции с условием об оплате векселями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Продавец обязуется продать, а Покупатель – принять и оплатить алкогольную продукцию (далее «Товар»), количество, качество и ассортимент которого устанавливается в накладной.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Товар поставляется Покупателю партиями по ценам указанным в накладных. Периодичность поставок партий товара в течение срока действия настоящего Договора, количество и ассортимент каждой партии определяются по согласованию сторон, с учетом потребностей Покупателя и наличия на складе Продавца необходимого товара.Цена каждой партии товара договорная, включает в себя стоимость дополнительных затрат (погрузка, доставка и пр.) и НДС. Цена каждой партии товара указывается в накладной, оформленной на эту партию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ПОСТАВКИ И ПРИЕМКИ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Поставка первой партии товара на склад Покупателя в пределах ______________________ осуществляется в течение __________ дней с момента подписания настоящего договора за счет Продавца и его средствами, а последующих партий товара – в срок, дополнительно установленный сторонами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необходимости поставки товара за пределы территории, установленной в п.3.1. настоящего Договора, стороны заключают дополнительное соглашение об условиях поставки такой партии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Приемка партии товара по ассортименту, качеству и количеству проводится при передаче товара Покупателю вместе с сертификатами качества в присутствии уполномоченных представителей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Обязательства Продавца по поставке партии товара Покупателю считаются выполненными с момента подписания накладной на эту партию товара представителями Продавца и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случае, когда при визуальном осмотре и подсчете товара в процессе приема-передачи партии товара будут обнаружены брак и/или недостача товара, Покупатель обязан немедленно сделать отметки об этом в накладной, а так же составить в 2-х экземплярах акт о расхождении по количеству и качеству товара. Акт о расхождении по количеству и качеству товара должен быть подписан уполномоченными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Право собственности на товар переходит от Продавца к Покупателю с момента приемки товара Покупателем и подписания сторонами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Качество товара должно соответствовать ГОСТам и техническим условиям и подтверждаться действующими сертификатами качества и гигиеническими сертификатами, предусмотренными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Оплата каждой партии товара производится в рублях. Покупатель обязуется оплатить товар в следующем порядке: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– отсрочка __________ календарных дней с даты подписания накладной;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– отсрочка __________ календарных дней с даты подписания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каждой партии товара производится путем перечисления денежных средств от Покупателя на расчетный счет Продавца либо путем внесения Покупателем денежных средств в оплату партии товара в кассу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Помимо формы оплаты, предусмотренной п.4.2 настоящего Договора, Товар может быть оплачен Покупателем также путем передачи Продавцу векселей, выданных ____________________. Передача векселей осуществляется посредством индоссамента, выполненного в порядке, предусмотренном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Днем оплаты партии товара считается день перечисления денежных средств в оплату этой партии от Покупателя на расчетный счет, указанный Продавцом, либо день внесения Покупателем денежных средств в оплату этой партии товара в кассу Продавца. В случае оплаты Товара векселями в порядке, предусмотренном п.4.3 настоящего Договора, днем оплаты партии товара считается день перечисления плательщиком по векселю суммы, указанной в векселе, на расчетный счет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несвоевременной оплате поставленного товара Покупатель обязуется уплатить по письменному распоряжению Продавца пени в размере __________% от суммы просроченного платежа за каждый день просрочки. Начисление пени производится с даты признания должником претензии, выставленной Продавцом, или с даты вступления в силу соответствующего судебного решения.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Уплата неустойки и возмещение убытков, причиненных ненадлежащим исполнением обязательств, не освобождает стороны от исполнения обязательств по настоящему договору и не влечет за собой расторжение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обнаружения скрытых недостатков в товаре после его приемки, Покупатель должен немедленно информировать об этом Продавца и вызвать его представителя для составления соответствующего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нарушение условий настоящего договора стороны несут ответственность в порядке, предусмотренном законом. Возмещению подлежит прямой действительный ущерб, упущенная выгода не возмещается.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Продавец вправе, в случае неоплаты партии товара Покупателем, требовать возврата неоплаченного товара. Возврат партии товара в этом случае происходит за счет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в соответствии с условиями настоящего договора,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недостижении согласия, споры решаются в Арбитражном суде города ____________________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Срок действия Договора со дня его подписания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Любые дополнения и изменения к настоящему договору действительны лишь в том случае, если они оформлены в письменной форме и подписаны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