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доли в уставном капитале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 Участник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Российский участник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РОССИЙСКИЙ УЧАСТНИК, являющийся собственником доли в размере __________% уставного капитала «______________________» в соответствии с ______________________ и учредительным договором от «______» __________ 2026 г., продает, а ____________________ УЧАСТНИК покупает долю РОССИЙСКОГО УЧАСТНИКА на условиях, в сроки и в порядке, определяемые настоящим Договором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Отчуждение доли УЧАСТНИКУ осуществляется в соответствии с решением, принятым на Заседании Правления «______________________» (Протокол №___ от «______» __________ 2026 года).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соответствии с требованиями законодательства РОССИЙСКИЙ УЧАСТНИК представляет ______________________ УЧАСТНИКУ Разрешение Комитета по управлению государственным имуществом ____________________ области на отчуждение доли в уставном капитале ____________________ УЧАСТНИКУ, а также решение Общего собрания участников об отчуждении доли в течение ____________________ после заключения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доли РОССИЙСКОГО УЧАСТНИКА в уставном капитале «______________________», составляющей __________% от его размера, определяется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Стоимость доли определена в соответствии с соглашением от «______» __________ 2026 года, заключенным между ____________________ и РОССИЙСКИМ участникам в результате переговоров проведенных президентом Фирмы «______________________» господином ______________________ и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Расчеты по настоящему договору осуществляются в течение __________ банковских дней после внесения соответствующих изменений, фиксирующих переход права на долю в уставном капитале к ____________________ УЧАСТНИКУ, в учредительные документы «______________________».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Денежные средства перечисляются в следующем порядке: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течение ____________________ после получения всех необходимых документов, ____________________ УЧАСТНИК при содействии РОССИЙСКОГО УЧАСТНИКА вносит необходимые изменения в учредительные документы «______________________», после чего подает заявление о перерегистрации с приложением всех необходимых документов в уполномоченные государственные органы Российской Федерации для регистрации внесенных в учредительные документы изменений (новой редакции учредительных документов).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течение __________ дней после получения свидетельства о внесении изменений в учредительные документы, либо иного документа, удостоверяющего факт внесения соответствующих изменений, ____________________ УЧАСТНИК осуществляет расчеты по договору в соответствии с п.п. 2.1 и 2.4.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РОССИЙСКИЙ УЧАСТНИК обязуется оказывать активное содействие ____________________ УЧАСТНИКУ в оформлении перерегистрации документов в уполномоченных государственных органах, в том числе РОССИЙСКИЙ УЧАСТНИК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представлять по первому требованию ____________________ УЧАСТНИКУ любые документы, необходимые для проведения перерегистрации;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другое необходимое содействие.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 И РАЗНОГЛАСИЙ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РОССИЙСКИЙ УЧАСТНИК немедленно проинформирует ____________________ УЧАСТНИКА о возникновении проблем, связанных с законодательством и установленными процедурами внесения изменений в учредительные документы, либо иных проблем, могущих задержать либо затруднить осуществление передачи доли в уставном капитале, а также поставить под сомнение законность условий настоящего Договора. В том числе РОССИЙСКИЙ УЧАСТНИК немедленно проинформирует ____________________ УЧАСТНИКА о лишении его полномочий на продажу доли, если такое решение будет принято уполномоченным государственным органом либо иным уполномоченным лицом.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случае, если РОССИЙСКОМУ УЧАСТНИКУ потребуется значительное время для разрешения вопросов, указанных в п.4.1 настоящего КОНТРАКТА, либо если ____________________ УЧАСТНИК посчитает возникшие вопросы неразрешимыми, ____________________ УЧАСТНИК имеет право приостановить исполнение своих обязательств по Договору, в том числе отложить либо отменить расчеты за приобретаемую долю (п.п. 2.1, 2.4), либо расторгнуть настоящий Договор и потребовать возврата уже уплаченных сумм.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ПЕРЕХОДА ПРАВ НА ДОЛЮ В УСТАВНОМ КАПИТАЛЕ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РОССИЙСКИЙ УЧАСТНИК считается выбывшим из состава участников «______________________» с момента регистрации соответствующих изменений в учредительные документы «______________________», фиксирующих факт перехода права на долю РОССИЙСКОГО УЧАСТНИКА к ____________________ УЧАСТНИКУ.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РОССИЙСКИЙ УЧАСТНИК вправе требовать отмены внесенных изменений в учредительные документы (п.5.1) в случае, если ____________________ УЧАСТНИК нарушит свои обязательства по оплате доли в уставном капитале.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После оплаты ____________________ УЧАСТНИКОМ доли в уставном капитале в соответствии с порядком, установленным настоящим Договором, любые обязательства «______________________» перед РОССИЙСКИМ УЧАСТНИКОМ будут считаться осуществленными (погашенными) и РОССИЙСКИЙ УЧАСТНИК будет не вправе предъявлять претензии по любым обязательствам «______________________» перед РОССИЙСКИМ УЧАСТНИКОМ, возникшим до заключения настоящего договора, в том числе по обязательствам, связанных с передачей РОССИЙСКИМ УЧАСТНИКОМ «______________________» денежных средств и имущества в виде кредитов, займов, взноса в уставный капитал и т.п.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СОХРАНЕНИЕ КОНФИДЕНЦИАЛЬНОСТИ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____________________ и РОССИЙСКИЙ УЧАСТНИКИ будут сохранять конфиденциальность по любым вопросам, связанных с заключением и исполнением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споры, вытекающие из настоящего Договора, ____________________ УЧАСТНИК и РОССИЙСКИЙ УЧАСТНИК постараются решить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недостижении согласия споры и разногласия разрешаются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Споры подлежат рассмотрению в Арбитражном суде __________ области.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Применимым правом является законодательство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Внесение изменений и дополнений в настоящий Договор имеют юридическую силу лишь в случае, если они составлены в форме дополнительного соглашения к настоящему Договору и скреплены печатями Сторон и подписями надлежащих уполномоченных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____________________ и РОССИЙСКИМ УЧАСТНИКАМИ.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</w:t>
      </w:r>
      <w:r>
        <w:tab/>
      </w:r>
      <w:r>
        <w:rPr>
          <w:rFonts w:ascii="Times New Roman" w:hAnsi="Times New Roman" w:eastAsia="Times New Roman"/>
        </w:rPr>
        <w:t xml:space="preserve">Российский участник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______________________</w:t>
      </w:r>
      <w:r>
        <w:tab/>
      </w:r>
      <w:r>
        <w:rPr>
          <w:rFonts w:ascii="Times New Roman" w:hAnsi="Times New Roman" w:eastAsia="Times New Roman"/>
        </w:rPr>
        <w:t xml:space="preserve">Российский участник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