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котенка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Покупатель на правах собственника приобретает, а Продавец продает котенка: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порода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окрас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кличка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рождения «______» __________ 2026 года;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 день продажи качество котенка соответствует классу: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Племенное использование данного животного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Настоящий договор составлен в соответствии с требованиями ст.ст.160, 161, 492, 497 и 500 ГК РФ в двух экземплярах, по одному для каждой из сторон, имеющих одинаковую юридическую силу, и вступает в силу с момента его подписания обеими сторонами. Нотариальное заверение Договора не требуется.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Ответственность сторон установлена настоящим Договором и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УСЛОВИЯ ПРОДАЖИ КОТЕНКА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Продавец гарантирует соответствие котенка качеству, указанному в настоящем Договоре на момент продажи и не дает никаких гарантий на будущее относительно его выставочной карьеры и репродуктивных качеств.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Если котёнок был продан без права племенного использования, покупатель обязан кастрировать/стерилизовать данное животное в возрасте с 8 до 18 месяцев. При желании покупателя использовать купленное под кастрацию животное в племенных целях, он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Выставить данное животное на экспертизу и предоставить диплом участника выставки с оценкой не ниже «отлично».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Доплатить продавцу разницу в стоимости животного для племенного разведения и животного без права на разведение в сумме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Данное животное не может быть перепродано, сдано в аренду без письменного согласия Продавца. Нарушение любого из данных условий в соответствии со ст.151 ГК РФ является нанесением морального вреда (неимущественного права) и влечет ответственность в размере стоимости котенка на момент его приобретения.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Покупатель осознает, что жестокое обращение с животным (голод, отказ в питье, избиение, применение иного насилия), противоречащее принципам гуманности, влечет уголовную ответственность, в соответствии со статьей 245 УК РФ. В случае если Продавцу станет известно о плохом физическом состоянии животного, либо о фактах жестокого обращения, животное подлежит немедленному возврату Продавцу без возвращения ранее уплаченных Покупателем денежных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Покупатель обязуется обеспечить приобретенному котенку должный уход и содержание, своевременное ветеринарное обслуживание и вакцинацию. Животное не должно: содержаться в клетке; иметь свободный доступ на улицу и на не застекленный балкон (без присмотра).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Продавец имеет право посещения проданного котенка на предмет проверки условий его содержания, развития племенных характеристик. В случае, если Продавцу станет известно о плохом физическом или неухоженном состоянии животного, либо о фактах жестокого обращения, котенок подлежит немедленному возврату Продавцу без возмещения ранее уплаченных Покупателем сумм.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Продавец подтверждает, что на момент продажи котенок полностью здоров. Покупатель вправе в течение __________ суток после приобретения котенка за свой счет проверить его здоровье в ветеринарной клинике, имеющей государственную лицензию. Продавец обязуется принять назад животное при единовременном возврате уплаченных Покупателем за котенка денежных средств, в течение __________ суток с момента продажи котенка при условии предъявления Покупателем ветеринарного заключения, составленного не позднее, чем через __________ суток после продажи котенка и подтверждающего, что котенок на момент продажи был болен. Если Покупатель не воспользовался правом, данным ему настоящим пунктом Договора, дальнейшие претензии по здоровью котенка Продавцом не принимаются и возврат денежных средств не производится.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Котенок на день продажи дегельминтизирован, привит от инфекционных заболеваний, что отражено в ветеринарном паспорте, который прилагается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Котенок зарегистрирован ______________________ . На котенка оформлена родословная, № __________ , которая прилагается к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Покупатель подтверждает, что Продавцом даны исчерпывающие рекомендации по кормлению и содержанию котенка. Продавец, в свою очередь, обязуется оказывать Покупателю дальнейшую консультативную помощь по содержанию животного.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2.11.</w:t>
      </w:r>
      <w:r>
        <w:rPr>
          <w:rFonts w:ascii="Times New Roman" w:hAnsi="Times New Roman" w:eastAsia="Times New Roman"/>
        </w:rPr>
        <w:t xml:space="preserve">Животное является собственностью (имуществом) Покупателя в соответствии со статьей 137 ГК РФ, на условиях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2.12.</w:t>
      </w:r>
      <w:r>
        <w:rPr>
          <w:rFonts w:ascii="Times New Roman" w:hAnsi="Times New Roman" w:eastAsia="Times New Roman"/>
        </w:rPr>
        <w:t xml:space="preserve">Продавец и Покупатель имеют право использовать в рекламных целях фотографии данного животного, как сделанные до его приобретения Покупателем, так и после, кем бы эти фотографии ни были сделаны, кроме тех, права на которые защищены.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2.13.</w:t>
      </w:r>
      <w:r>
        <w:rPr>
          <w:rFonts w:ascii="Times New Roman" w:hAnsi="Times New Roman" w:eastAsia="Times New Roman"/>
        </w:rPr>
        <w:t xml:space="preserve">Прочие условия Договора (если они есть)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ОПЛАТА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котенка по настоящему Договору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Выбор котенка и подписание настоящего Договора производится до согласованного Сторонами срока передачи котенка Покупателю. При этом Покупателем выплачивается задаток, и котенок считается забронированным за Покупателем. Задаток составляет __________ рублей и учитывается при окончательном расчете в момент передачи котенка. Покупателю предоставляется расписка в получении задатка.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Сроком окончательного расчета и передачи котенка Покупателю является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Если Покупатель не прибыл за котенком и не выплатил Продавцу в установленный настоящим пунктом срок полную стоимость котенка (с учетом ранее выплаченного задатка), задаток не возвращается, а настоящий Договор считается расторгнутым.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