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квартиру общей площадью __________ кв. м, без учета лоджий, балконов и прочих летних помещений __________ кв. м, состоящую из __________ комнат жилой площадью __________ кв. м, расположенную на __________ этаже жилого дома по адресу: ____________________ (далее по тексту - "Квартира").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Квартире: ______________________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 принадлежит Продавцу на праве собственности на основании ____________________ от «______» __________ 2026 г., что подтверждается Свидетельством о государственной регистрации права N __________ , выданным «______» __________ 2026 г. ____________________ (Приложение N __________ ), запись о государственной регистрации N __________ (вариант: выпиской из ЕГРП, если право собственности было зарегистрировано после 15.07.2016 года).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Квартиры, передаваемой по настоящему Договору, составляет __________ ( __________ ) рублей (цена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Денежные средства в сумме, указанной в п. 2.1 настоящего Договора передаются в следующем порядке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КВАРТИРЫ И ПЕРЕХОД ПРАВА СОБСТВЕННОСТИ НА КВАРТИРУ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Квартира передается Продавцом Покупателю по Передаточному акту, являющемуся неотъемлемой частью настоящего Договора (Приложение N 3), в течение __________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до подписания Передаточного акта обязан произвести детальный осмотр Квартиры. При выявлении недостатков Квартиры Покупатель обязан указать об этом в Передаточном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Переход права собственности на Квартиру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Расходы, связанные с переходом права собственности на Квартиру от Продавца к Покупателю, Стороны несут поровну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Продавец гарантирует, что отсутствуют лица, сохраняющие в соответствии с законом право пользования Квартирой после ее приобретения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Оплатить стоимость коммунальных услуг, оказанных Продавцу, налог на имущество и иные обязательные платежи до перехода права собственности на Квартиру к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Покупателю Квартиру по Передаточному акту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Совершить все необходимые действия для перехода права собственности на Квартиру,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Принять Квартиру по Передаточному акту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Уплатить цену Договора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передачи Продавцом Покупателю Квартиры, не соответствующей условиям настоящего Договора, если недостатки Квартиры не были оговорены Продавцом, Покупатель, которому передана Квартира ненадлежащего качества, вправе по своему выбору потребовать от Продавца: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соразмерного уменьшения покупной цены;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безвозмездного устранения недостатков Квартиры в срок не более __________ с момента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возмещения своих расходов на устранение недостатков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уточнением условий Договора, составлением дополнений и изменений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органе, осуществляющем государственную регистрацию прав на недвижимое имущество и сделок с ним ______________________ ______________________ __________ (наименование органа).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Приложения, являющиеся неотъемлемой частью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Свидетельство о государственной регистрации права собственности на квартиру (выписка из ЕГРП, если право собственности было зарегистрировано после 15.07.2016 года)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______________________ __________ (перечень документов БТИ: поэтажный план, экспликация) (Приложение N 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Передаточный акт (Приложение N 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во исполнение Договора о купле-продаже жилого помещения (квартиры) от «______» __________ 2026 г. N __________ (далее - "Договор") составили настоящий Акт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передал в собственность Покупателю, а Покупатель - принял и оплатил в соответствии с условиями Договора о купле-продаже жилого помещения (квартиры) от «______» __________ 2026 г. N __________ жилое помещение (квартиру) общей площадью __________ кв. м, без учета лоджий, балконов и прочих летних помещений __________ кв. м, состоящую из __________ комнат жилой площадью __________ кв. м, расположенную на __________ этаже жилого дома по адресу: ____________________ (далее по тексту - "Квартира").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Квартира принадлежала Продавцу на праве собственности на основании __________ от «______» __________ 2026 г., что подтверждается Свидетельством о государственной регистрации права N __________ , выданным «______» __________ 2026 г. ____________________ , запись о государственной регистрации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Акта Квартира никому другому не продана, не заложена, в споре, под арестом и запретом не состоит и свободна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Квартира передана Продавцом Покупателю, в течение __________ дней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до подписания настоящего Акта детально осмотрел Квартиру.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Квартиры соответствует условиям Договора (не соответствует условиям Договора в части: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Порядок устранения выявленных недостатков: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в срок до «______» __________ 2026 г.;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до государственной регистрации перехода права собственности на нее несет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При оформлении данного Акта Покупателю вручены ключи от Квартиры, а также следующие принадлежности: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Акт составлен в 3 (трех) экземплярах, имеющих равную юридическую силу, один из которых находится у Продавца, второй - у Покупателя, третий - в органе, осуществляющем государственную регистрацию прав на недвижимое имущество и сделок с ним, ____________________ (наименование органа).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