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строения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нежилое здание, представляющее собой __________ , общей площадью __________ кв. м, кадастровый номер __________ , расположенное по адресу: ____________________ (именуемое в дальнейшем "Здание"), а Покупатель обязуется принять Здание и уплатить определенную настоящим Договором денежную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Характеристики Здания: ______________________ 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Здание принадлежит Продавцу на праве собственности на основании ____________________ , что подтверждается записью в Едином государственном реестре недвижимости от «______» __________ 2026 г. N __________ (Выписка из Единого государственного реестра недвижимости от «______» __________ 2026 г. N __________ (Приложение N __________ )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Здание, передаваемое по настоящему Договору, располагается на земельном участке по адресу: ____________________ , кадастровый номер __________ , целевое назначение __________ , разрешенное использование __________ (далее - Земельный участок). Земельный участок принадлежит Продавцу на праве ____________________ на основании ____________________ (указать документ), что подтверждается записью в Едином государственном реестре недвижимости от «______» __________ 2026 г. N __________ (Выписка из Единого государственного реестра недвижимости от «______» __________ 2026 г. N __________ (Приложение N __________ 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Одновременно с передачей права собственности на Здание Покупателю передается право ____________________ (указать вид права) на земельный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Договора Здание не продано, не является предметом залога, не обременено правами третьих лиц, в споре и под арестом (запрещением) не состоит (договором может быть предусмотрено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Право собственности на Здание к Покупателю переходит с момента государственной регистрации перехода права собственности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Передача Здания осуществляется по Передаточному акту.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общая стоимость Здания определена по взаимному соглашению Сторон и составляет сумму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производится Покупателем в следующем порядке 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Стороны обязуются письменно извещать друг друга о смене реквизитов, адресов и иных существенных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момента окончания исполнения Сторонами настоящего Договора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по взаимному согласию Сторон путем подписания письменного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силу: один - для Продавца, один - для Покупателя и один экземпляр для органа, осуществляющего государственную регистрацию.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следующие Приложения: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