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жилого дома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Продавец обязуется передать в собственность Покупателю земельный участок с расположенным на нем домом (далее - Объекты), а Покупатель - принять и оплатить Объекты, указанные в п. 2 настоящего Договора,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Характеристики продаваемых Объектов: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Земельный участок: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 участка: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участка __________ кв. м, кадастровый номер 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категория земель ______________________ 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вид разрешенного использования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Земельный участок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" __________ " __________ __________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Дом: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адрес: ______________________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 __________ кв. м, кадастровый (инвентаризационный) номер 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технические характеристики жилого дома: ______________________ 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назначение: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 принадлежит Продавцу на праве собственности на основании ____________________ , что подтверждается записью в Едином государственном реестре недвижимости от " __________ " __________ __________ г. N __________ (Выписка из Единого государственного реестра недвижимости от «______» __________ 2026 г. N __________ (Приложение N __________ 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Продавец гарантирует, что до подписания настоящего Договора Объекты никому не проданы, не заложены, в споре, под арестом и запретом отчуждения не состоят и свободны от любых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Право собственности на Объекты переходит от Продавца к Покупателю с момента государственной регистрации в органе регистрации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Цена Договора составляет __________ ( __________ ) рублей и состоит из стоимости земельного участка - __________ ( __________ ) рублей и стоимости дома -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Стороны договорились о следующем порядке и способе уплаты цены Договора: ______________________ ______________________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Расходы, связанные с государственной регистрацией перехода права собственности от Продавца к Покупателю, Стороны несут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Объекты передаются Продавцом Покупателю в течение __________ ( __________ ) календарных (рабочих) дней с даты ____________________ путем подписания Сторонами Акта приема-передачи дома и земельного участка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Переход права собственности на Объекты от Продавца к Покупателю подлежит государственной регистрации в Едином государственном реестре недвижимости.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 момент заключения Договора в доме никто не зарегистрирован, лиц сохраняющих право пользования домом после регистрации перехода права собственности к Покупателю 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уполномоченными представителями обеих Сторон и действует до момента полного исполнения Сторонами своих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Настоящий Договор составлен в трех экземплярах, имеющих равную юридическую силу, из которых один - для органа регистрации прав, один - для Продавца, один - для Покупателя.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