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личного страхования от несчастных случаев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Cтраховщик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Страховщик обязуется при наступлении одного из обусловленных в Договоре страховых случаев в отношении лица, указанного в п. 1.2 настоящего Договора (далее по тексту - "Застрахованное лицо"), выплатить Застрахованному лицу страховую сумму и оплатить медицинскую помощь в размере, предусмотренном Договором, а Страхователь обязуется уплатить страховую премию в размере, порядке и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Застрахованным лицом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заключен в соответствии с Правилами страхования N __________ , утвержденными Страховщиком (далее по тексту - Правила страхования).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Страховыми случаями по настоящему Договору признаются следующие наступившие в период действия Договора события: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Временная утрата Застрахованным лицом общей трудоспособности более чем на __________ дней, наступившая в результате несчастного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Постоянная утрата Застрахованным лицом общей трудоспособности, наступившая в результате несчастного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Смерть Застрахованного лица, наступившая в результате несчастного случая.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несчастным случаем понимается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События, предусмотренные п. 2.1 настоящего Договора, не признаются страховыми случаями, если они наступили: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результате совершения Страхователем или Застрахованным лицом умышленного деяния, повлекшего наступление смерти Застрахованного лица или утраты Застрахованным лицом общей трудоспособности;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результате воздействия ядерного взрыва, радиации или радиоактивного заражения;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результате военных действий, а также маневров или иных военных мероприятий;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результате гражданской войны, народных волнений всякого рода или забастовок;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Управления Застрахованным лицом транспортным средством в состоянии алкогольного, наркотического или токсического опьянения, или передачи управления лицу, находящемуся в состоянии алкогольного, наркотического или токсического опьянения, или лицу, не имеющему прав на вождение данного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Страховщик обязан в течение __________ дней с момента заключения настоящего Договора выдать Страхователю или Застрахованному лицу страховой полис.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утраты Застрахованным лицом в период действия настоящего Договора страхового полиса ему на основании письменного заявления выдается дубликат полиса. После выдачи дубликата утраченный полис считается недействительным и страховые выплаты по нему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Страхователь имеет право на получение от Страховщика информации, касающейся его финансовой устойчивости и не являющейся коммерческой тайной.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Страхователь и Застрахованное лицо обязаны незамедлительно сообщать Страховщику о ставших им известными болезнях Застрахованного лица, смене им места работы и иных обстоятельствах, которые могут повлиять на возможность наступления страховых случаев.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Застрахованное лицо и его наследники имеют право предъявлять те же требования к Страховщику, что и Страхователь.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 предъявлении Застрахованным лицом, а также его наследниками требований о выплате страховой суммы Страховщик вправе требовать от них выполнения обязанностей по настоящему Договору, лежащих на Страхователе, но не выполненных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Застрахованное лицо имеет право в течение трех лет со дня окончания срока страхования получить у Страховщика обусловленную Договором страховую сумму.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 И СТРАХОВАЯ СУММА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премия, подлежащая уплате Страхователем по настоящему Договору, составляет ____________________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Страховая премия уплачивается Страхователем в рассрочку в следующем порядке: ежемесячно не позднее __________ числа каждого месяца в течение __________ месяцев равными взносами по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Страхователь вправе в любое время внести всю оставшуюся часть премии или вносить денежные суммы в счет последующих периодов выплаты премии.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Страховая премия уплачивается Страхователем путем перечисления денежных средств на расчетный счет Страховщика либо путем внесения наличных денежных средств в кассу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страховой случай наступил до уплаты очередного страхового взноса, внесение которого просрочено, Страховщик вправе при определении размера подлежащей выплате страховой суммы зачесть сумму просроченного страхового взноса.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наступлении страхового случая, предусмотренного в пп. "а" п. 2.1 настоящего Договора, страховая сумма устанавливается в размере __________ рублей за каждый день утраты трудоспособности до ее восстановления, но в течение не более чем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наступлении страхового случая, предусмотренного в пп. "б" п. 2.1 настоящего Договора, страховая сумма устанавливается в размере __________ рублей в случае полной утраты общей трудоспособности.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частичной постоянной утраты трудоспособности страховая сумма устанавливается в процентном отношении к страховой сумме на случай полной утраты общей трудоспособности, соответствующей степени утраты трудоспособности согласно Правилам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 наступлении страхового случая, предусмотренного в пп. "в" п. 2.1 настоящего Договора, страховая сумма устанавливается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При наступлении страхового случая, предусмотренного в пп. "а" и "б" п. 2.1 настоящего Договора, Страховщик обязан произвести выплату Застрахованному лицу страховой суммы в течение __________ после получения и составления всех необходимых документов,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 случае смерти Застрахованного лица, не успевшего получить причитающуюся ему страховую сумму, выплата страховой суммы производится его наследникам.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Страховщик обязан оплатить медицинскую помощь Застрахованному лицу в размере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Оплата медицинской помощи производится Застрахованному лицу в течение __________ дней после получения и составления всех необходимых документов,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3.13.</w:t>
      </w:r>
      <w:r>
        <w:rPr>
          <w:rFonts w:ascii="Times New Roman" w:hAnsi="Times New Roman" w:eastAsia="Times New Roman"/>
        </w:rPr>
        <w:t xml:space="preserve">Если в результате несчастного случая, ранее повлекшего временную или постоянную утрату общей трудоспособности, впоследствии наступит, соответственно, постоянная утрата общей трудоспособности или смерть, Страховщик обязан выплатить по этим страховым случаям страховую сумму с учетом ранее выплаченной, а также оплатить медицинскую помощь.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3.14.</w:t>
      </w:r>
      <w:r>
        <w:rPr>
          <w:rFonts w:ascii="Times New Roman" w:hAnsi="Times New Roman" w:eastAsia="Times New Roman"/>
        </w:rPr>
        <w:t xml:space="preserve">Застрахованным лицом при наступлении страхового случая, предусмотренного в пп. "а" и "б" п. 2.1 настоящего Договора, представляются: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Полис;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 о выплате страховой суммы;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Документ, удостоверяющий личность;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Выданный компетентным органом документ, подтверждающий утрату трудоспособности, или его заверенная копия.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3.15.</w:t>
      </w:r>
      <w:r>
        <w:rPr>
          <w:rFonts w:ascii="Times New Roman" w:hAnsi="Times New Roman" w:eastAsia="Times New Roman"/>
        </w:rPr>
        <w:t xml:space="preserve">В случае, когда страховая сумма подлежит выплате наследникам Застрахованного лица, наследники представляют: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Полис;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удостоверяющие личность;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Документ, подтверждающий наступление страхового случая, или его заверенную копию;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смерти Застрахованного лица или его заверенную копию;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удостоверяющие вступление в права наследования.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3.16.</w:t>
      </w:r>
      <w:r>
        <w:rPr>
          <w:rFonts w:ascii="Times New Roman" w:hAnsi="Times New Roman" w:eastAsia="Times New Roman"/>
        </w:rPr>
        <w:t xml:space="preserve">Для оплаты медицинской помощи дополнительно к названным документам представляются документы, подтверждающие стоимость медицинских услуг, которые необходимо оплатить или которые были уже оплачены.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3.17.</w:t>
      </w:r>
      <w:r>
        <w:rPr>
          <w:rFonts w:ascii="Times New Roman" w:hAnsi="Times New Roman" w:eastAsia="Times New Roman"/>
        </w:rPr>
        <w:t xml:space="preserve">Страховщик имеет право проверять любую сообщаемую ему Страхователем, Застрахованным лицом и их наследниками, а также ставшую известной Страховщику информацию, которая имеет отношение к настоящему Договору. Страхователь, Застрахованное лицо и их наследники обязаны дать Страховщику возможность беспрепятственной проверки информации и представлять все необходимые документы и иные доказательства.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Страховщиком срока выплаты страховой суммы, установленного п. 3.9 настоящего Договора, Страхователь вправе предъявить Страховщику требование об уплате пени в размере __________ % от невыплаченной в срок страховой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Страхователем срока уплаты очередного страхового взноса, установленного п. 3.2 настоящего Договора, Страховщик вправе предъявить Страхователю требование об уплате пени в размере __________ % от суммы неуплаченного страхового взноса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пеней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 и Правилами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предусмотренных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Страхователь по согласованию со Страховщиком имеет право уменьшить размер страховой суммы. В этом случае Страховщик должен возвратить Страхователю излишне уплаченную часть страховой премии пропорционально уменьшению страховой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Страховщик, уведомленный об обстоятельствах, указанных в п. 2.6 настоящего Договора, вправе потребовать изменения условий Договора, в том числе уплаты дополнительной страховой премии соразмерно увеличению риска наступления страхового случая в соответствии с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Страхователь возражает против изменения условий настоящего Договора или доплаты страховой премии, Страховщик вправе потребовать расторжения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Страховщик не вправе требовать изменения настоящего Договора, если обстоятельства, указанные в п. 2.6 настоящего Договора, уже отпали.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прекращается досрочно, если после его вступления в силу возможность наступления страхового случая отпала и существование страхового риска прекратилось по иным обстоятельствам, чем страховой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5.5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прекращении Договора по обстоятельствам, указанным в п. 1 ст. 958 Гражданского кодекса Российской Федерации, Страховщик имеет право на часть страховой премии пропорционально времени, в течение которого действовало страхование.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отказе Страхователя (Выгодоприобретателя) от Договора уплаченная Страховщику страховая премия подлежит возврату.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невозможности урегулирования споров по результатам переговоров Стороны передают их на разрешение в судебном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Дополнительные условия настоящего Договора: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из которых один находится у Страхователя, второй - у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Cтраховщик</w:t>
      </w:r>
      <w:r>
        <w:tab/>
      </w:r>
      <w:r>
        <w:rPr>
          <w:rFonts w:ascii="Times New Roman" w:hAnsi="Times New Roman" w:eastAsia="Times New Roman"/>
        </w:rPr>
        <w:t xml:space="preserve">Страхователь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Cтраховщик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