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мены жилых домов с прилегающими земельными участками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Сторона 1</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Сторона 2</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Сторона-1 и Сторона-2 настоящего договора произвели мену принадлежащих им на праве собственности жилых домов с прилегающими земельными участками, на которых они расположены (далее соответственно – «жилые дома» и «земельные участки»). Жилой дом-1 с прилегающим участком передается в собственность Стороне-2. Жилой дом-2 с прилегающим участком передается в собственность Стороне-1.</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Принадлежащий Стороне-1 жилой дом-1 находится по адресу: ______________________, состоит из __________-этажного (кирпичного, бревенчатого и т.д.) строения общей площадью __________ кв. м, в том числе жилая площадь - __________ кв. м, с хозяйственными и бытовыми строениями и сооружениями: ______________________, кадастровый номер ____________________, расположен на огороженном земельном участке размером __________ кв. м, что подтверждается ____________________, выдан ____________________ от «______» __________ 2026 г. №__________, и принадлежит ей на основании ______________________ от «______» __________ 2026 г. №__________, что подтверждается Свидетельством о государственной регистрации права собственности №__________, выданным «______» __________ 2026 г. Стоимость указанного жилого дома-1 составляет __________ рублей согласно справке ____________________ от «______» __________ 2026 г. за №__________. Жилой дом-1 с прилегающим участком оценивается по соглашению Сторон в __________ рублей. К жилому дому-1 подведены: электроэнергия, водопровод, канализация, горячая вода, центральное отопление, газ, телефон, кабельное телевидение, Интернет, ______________________. Обслуживание жилого дома-1 осуществляет: собственник. Услуги по ____________________ оказывает ______________________ на основании ____________________ от «______» __________ 2026 г. №__________. Жилой дом-1 оборудован ______________________. Оборудование и коммуникации жилого дома-1 Сторонами проверены, находятся в исправном состоянии, за исключением ______________________. Особые отметки: ______________________. Существующие правопритязания ______________________.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Принадлежащий Стороне-2 жилой дом-2 находится по адресу: ______________________, состоит из __________-этажного (кирпичного, бревенчатого и т.д.) строения общей площадью __________ кв. м, в том числе жилая площадь - __________ кв. м, с хозяйственными и бытовыми строениями и сооружениями: ______________________, кадастровый номер ____________________, расположен на огороженном земельном участке размером __________ кв. м, что подтверждается ____________________, выдан ____________________ от «______» __________ 2026 г. №__________, и принадлежит ей на основании ____________________ от «______» __________ 2026 г. №__________, что подтверждается Свидетельством о государственной регистрации права собственности №__________, выданным «______» __________ 2026 г. Назначение земельного участка: ______________________. Кадастровый номер __________. Стоимость указанного жилого дома-2 составляет __________ рублей согласно справке ____________________ от «______» __________ 2026 г. за №__________. Жилой дом-2 с прилегающим участком оценивается по соглашению Сторон в __________ рублей. К жилому дому-2 подведены: электроэнергия, водопровод, канализация, горячая вода, центральное отопление, газ, телефон, кабельное телевидение, Интернет, ______________________. Обслуживание жилого дома-2 осуществляет: собственник. Услуги по ____________________ оказывает ______________________ на основании ____________________ от «______» __________ 2026 г. №__________. Жилой дом-2 оборудован ______________________. Технический паспорт на дом и кадастровый паспорт на земельный участок прилагаются. Оборудование и коммуникации жилого дома-2 Сторонами проверены, находятся в исправном состоянии, за исключением ______________________. Особые отметки: ______________________. Существующие правопритязания ______________________.</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Разницу в стоимости жилого дома-1 и жилого дома-2, составляющую __________ рублей, выплачивает Сторона __________ Стороне __________ до момента регистрации настоящего договора и перехода права собственности в установленном законом порядке. Сторона __________ выплачивает указанную сумму в безналичной форме на расчетный счет, указанный в реквизитах, и/или в наличной форме с использованием банковской ячейки с соблюдением требований действующего законодательства. Передача наличных денежных средств подтверждается письменными расписками с указанием даты и суммы платежа, Ф.И.О. получивших и передавших их лиц. Исполняющим банком является ____________________. Условием оплаты аккредитива является представление Сторонами банку-эмитенту подлинных документов о передаче Стороне __________ жилого дома __________ в состоянии, отвечающем требованиям настоящего договора, по акту приема-передачи после государственной регистрации настоящего договора и перехода права собственности и получения Стороной __________ свидетельства о праве собственности. Перечень и характеристика документов, представляемых Стороной __________ для проведения оплаты:</w:t>
      </w:r>
    </w:p>
    <w:p>
      <w:pPr>
        <w:jc w:val="left"/>
        <w:spacing w:before="0" w:after="60" w:line="360" w:lineRule="auto"/>
      </w:pPr>
      <w:r>
        <w:rPr>
          <w:rFonts w:ascii="Times New Roman" w:hAnsi="Times New Roman" w:eastAsia="Times New Roman"/>
        </w:rPr>
        <w:t xml:space="preserve">• подлинник настоящего договора;</w:t>
      </w:r>
    </w:p>
    <w:p>
      <w:pPr>
        <w:jc w:val="left"/>
        <w:spacing w:before="0" w:after="60" w:line="360" w:lineRule="auto"/>
      </w:pPr>
      <w:r>
        <w:rPr>
          <w:rFonts w:ascii="Times New Roman" w:hAnsi="Times New Roman" w:eastAsia="Times New Roman"/>
        </w:rPr>
        <w:t xml:space="preserve">• подлинник акта приема-передачи жилых домов по настоящему договору;</w:t>
      </w:r>
    </w:p>
    <w:p>
      <w:pPr>
        <w:jc w:val="left"/>
        <w:spacing w:before="0" w:after="60" w:line="360" w:lineRule="auto"/>
      </w:pPr>
      <w:r>
        <w:rPr>
          <w:rFonts w:ascii="Times New Roman" w:hAnsi="Times New Roman" w:eastAsia="Times New Roman"/>
        </w:rPr>
        <w:t xml:space="preserve">• подлинник свидетельства о государственной регистрации права собственности Стороны __________ на жилой дом __________ по настоящему договору;</w:t>
      </w:r>
    </w:p>
    <w:p>
      <w:pPr>
        <w:jc w:val="left"/>
        <w:spacing w:before="0" w:after="60" w:line="360" w:lineRule="auto"/>
      </w:pPr>
      <w:r>
        <w:rPr>
          <w:rFonts w:ascii="Times New Roman" w:hAnsi="Times New Roman" w:eastAsia="Times New Roman"/>
        </w:rPr>
        <w:t xml:space="preserve">• по истечении срока действия аккредитива (в сумме аккредитива или его остатка);</w:t>
      </w:r>
    </w:p>
    <w:p>
      <w:pPr>
        <w:jc w:val="left"/>
        <w:spacing w:before="0" w:after="60" w:line="360" w:lineRule="auto"/>
      </w:pPr>
      <w:r>
        <w:rPr>
          <w:rFonts w:ascii="Times New Roman" w:hAnsi="Times New Roman" w:eastAsia="Times New Roman"/>
        </w:rPr>
        <w:t xml:space="preserve">• при отказе Стороны __________ от использования аккредитива (в полной сумме или в ее части) до истечения срока его действия;</w:t>
      </w:r>
    </w:p>
    <w:p>
      <w:pPr>
        <w:jc w:val="left"/>
        <w:spacing w:before="0" w:after="60" w:line="360" w:lineRule="auto"/>
      </w:pPr>
      <w:r>
        <w:rPr>
          <w:rFonts w:ascii="Times New Roman" w:hAnsi="Times New Roman" w:eastAsia="Times New Roman"/>
        </w:rPr>
        <w:t xml:space="preserve">• при отзыве аккредитива (в полной сумме или в ее части) банком-эмитентом после получения согласия Стороны __________.</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Стороны в дееспособности не ограничены, по состоянию здоровья могут самостоятельно осуществлять и защищать свои права и исполнять свои обязанности, не страдают заболеваниями, препятствующими осознавать суть подписываемого договора и обстоятельств его заключения, у них отсутствуют обстоятельства, вынуждающие совершить данную сделку на крайне невыгодных для них условиях.</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До настоящего времени указанные жилые дома не отчуждены, в споре и под арестом (запрещением) не состоят, рентой, залогом, другими правами третьих лиц не обременены.</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Если один из указанных жилых домов и/или прилегающий участок будет изъят у одной из Сторон третьими лицами по основаниям, возникшим до исполнения настоящего договора, Сторона, не предупредившая другую Сторону о правах этих лиц, обязана возместить понесенные убытки пострадавшей Стороне.</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Стороны гарантируют, что лиц, сохраняющих за собой право пользования вышеназванными жилыми домами и/или земельными участками после перехода их в собственность друг друга, не имеется. Жилой дом __________ обременен следующими обязательствами:</w:t>
      </w:r>
    </w:p>
    <w:p>
      <w:pPr>
        <w:jc w:val="left"/>
        <w:spacing w:before="0" w:after="60" w:line="360" w:lineRule="auto"/>
      </w:pPr>
      <w:r>
        <w:rPr>
          <w:rFonts w:ascii="Times New Roman" w:hAnsi="Times New Roman" w:eastAsia="Times New Roman"/>
        </w:rPr>
        <w:t xml:space="preserve">• между Стороной __________ и гражданином(кой) ____________________ (паспорт ____________________, выдан____________________, проживает по адресу: ______________________) «______» __________ 2026 г. заключен договор найма жилого помещения на срок __________ (до 5 лет);</w:t>
      </w:r>
    </w:p>
    <w:p>
      <w:pPr>
        <w:jc w:val="left"/>
        <w:spacing w:before="0" w:after="60" w:line="360" w:lineRule="auto"/>
      </w:pPr>
      <w:r>
        <w:rPr>
          <w:rFonts w:ascii="Times New Roman" w:hAnsi="Times New Roman" w:eastAsia="Times New Roman"/>
        </w:rPr>
        <w:t xml:space="preserve">• между Стороной __________ и гражданином (кой) ____________________ (паспорт ____________________, выдан____________________, проживает по адресу: ______________________) «______» __________ 2026 г. заключен договор найма жилого помещения на срок __________ (до 5 лет).</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Стороны не вправе до перехода к ним права собственности отчуждать обмениваемые жилые дома и/или земельные участки или распоряжаться ими иным образом полностью или частично.</w:t>
      </w:r>
    </w:p>
    <w:p>
      <w:pPr>
        <w:jc w:val="left"/>
        <w:spacing w:before="0" w:after="120" w:line="360" w:lineRule="auto"/>
      </w:pPr>
      <w:r>
        <w:rPr>
          <w:rFonts w:ascii="Times New Roman" w:hAnsi="Times New Roman" w:eastAsia="Times New Roman"/>
          <w:b/>
        </w:rPr>
        <w:t xml:space="preserve">1.10.</w:t>
      </w:r>
      <w:r>
        <w:rPr>
          <w:rFonts w:ascii="Times New Roman" w:hAnsi="Times New Roman" w:eastAsia="Times New Roman"/>
        </w:rPr>
        <w:t xml:space="preserve">На момент передачи жилых домов друг другу Стороны обязуются погасить все задолженности, если таковые имеются, по налогам, коммунальным платежам, электроэнергии, газу, телефону, за оказанные услуги и др.</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Передача жилых домов осуществляется Сторонами в состоянии, отвечающем требованиям настоящего договора и его назначению, не позднее __________ дней с момента регистрации настоящего договора путем передачи Сторонам правоустанавливающих документов, ключей от всех запоров, книжек по оплате коммунальных платежей по передаточным актам.</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Если одна Сторона не передает или отказывается передать другой Стороне правоустанавливающие документы и/или ключи от всех запоров, которые она должна передать по настоящему договору, другая Сторона вправе назначить разумный срок для их передачи. Если передача не состоялась в установленный срок, назначившая его Сторона вправе отказаться от исполнения настоящего договора.</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Право собственности на жилые дома переходит к Сторонам с момента государственной регистрации договора и перехода права собственности в ______________________.</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С момента перехода прав собственности на упомянутые выше жилые дома Стороны принимают на себя бремя уплаты налога на недвижимость, расходов по ремонту, эксплуатации, содержанию жилых домов и прилегающих земельных участков.</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Настоящий договор составлен в __________ экземплярах и считается заключенным с момента государственной регистрации.</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Документы на государственную регистрацию данного договора и перехода права собственности представляет ______________________.</w:t>
      </w:r>
    </w:p>
    <w:p>
      <w:pPr>
        <w:jc w:val="left"/>
        <w:spacing w:before="0" w:after="120" w:line="360" w:lineRule="auto"/>
      </w:pPr>
      <w:r>
        <w:rPr>
          <w:rFonts w:ascii="Times New Roman" w:hAnsi="Times New Roman" w:eastAsia="Times New Roman"/>
          <w:b/>
        </w:rPr>
        <w:t xml:space="preserve">1.17.</w:t>
      </w:r>
      <w:r>
        <w:rPr>
          <w:rFonts w:ascii="Times New Roman" w:hAnsi="Times New Roman" w:eastAsia="Times New Roman"/>
        </w:rPr>
        <w:t xml:space="preserve">Расходы по регистрации настоящего договора и перехода права собственности несет Сторона __________.</w:t>
      </w:r>
    </w:p>
    <w:p>
      <w:pPr>
        <w:jc w:val="left"/>
        <w:spacing w:before="240" w:after="120" w:line="360" w:lineRule="auto"/>
      </w:pPr>
      <w:r>
        <w:rPr>
          <w:rFonts w:ascii="Times New Roman" w:hAnsi="Times New Roman" w:eastAsia="Times New Roman"/>
          <w:b/>
          <w:sz w:val="28"/>
          <w:szCs w:val="28"/>
        </w:rPr>
        <w:t xml:space="preserve">2. ОТВЕТСТВЕННОСТЬ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Сторона договора, моральные и/или имущественные интересы которой нарушены в результате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(реальный ущерб), а также компенсации морального вреда.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Стороны обязаны предупредить друг друга о недостатках обмениваемых жилых домов. При неисполнении этой обязанности Сторона, которой передан жилой дом с недостатками, вправе по своему усмотрению: потребовать от обязанной Стороны безвозмездного устранения недостатков в разумный срок, возмещения своих расходов на устранение недостатков жилого дома или отказаться от исполнения настоящего договора и потребовать возврата обмениваемого жилого дома.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Отсутствие вины за неисполнение или ненадлежащее исполнение обязательств по договору доказывается Стороной, нарушившей обязательства.</w:t>
      </w:r>
    </w:p>
    <w:p>
      <w:pPr>
        <w:jc w:val="left"/>
        <w:spacing w:before="240" w:after="120" w:line="360" w:lineRule="auto"/>
      </w:pPr>
      <w:r>
        <w:rPr>
          <w:rFonts w:ascii="Times New Roman" w:hAnsi="Times New Roman" w:eastAsia="Times New Roman"/>
          <w:b/>
          <w:sz w:val="28"/>
          <w:szCs w:val="28"/>
        </w:rPr>
        <w:t xml:space="preserve">3. ПОРЯДОК РАЗРЕШЕНИЯ СПОРОВ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Споры, которые могут возникнуть в связи с настоящим договором, Стороны будут стремиться разрешать в порядке досудебного разбирательства: путем переговоров, уточнения условий договора, составления дополнений и изменений.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При недостижении соглашения Стороны вправе передать спорный вопрос на разрешение в суд в соответствии с действующим в Российской Федерации законодательством.</w:t>
      </w:r>
    </w:p>
    <w:p>
      <w:pPr>
        <w:jc w:val="left"/>
        <w:spacing w:before="240" w:after="120" w:line="360" w:lineRule="auto"/>
      </w:pPr>
      <w:r>
        <w:rPr>
          <w:rFonts w:ascii="Times New Roman" w:hAnsi="Times New Roman" w:eastAsia="Times New Roman"/>
          <w:b/>
          <w:sz w:val="28"/>
          <w:szCs w:val="28"/>
        </w:rPr>
        <w:t xml:space="preserve">4. ВОЗМОЖНОСТЬ И ПОРЯДОК РАСТОРЖЕНИЯ ДОГОВОРА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Стороны согласились, что настоящий договор может быть расторгнут по соглашению Сторон при наличии к тому оснований, которые Стороны сочтут достаточными для расторжения договора.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Настоящий договор может быть расторгнут по требованию одной из Сторон судом в случаях существенного нарушения договора другой Стороной, когда такое нарушение влечет для первой Стороны ущерб, при котором она в значительной мере лишается того, на что рассчитывала при заключении договора, а также существенного изменения обстоятельств настолько, что, если бы Стороны могли это разумно предвидеть, то договор между ними вообще не был бы заключен или был бы заключен на условиях, значительно отличающихся от условий настоящего договора.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Дополнения и изменения настоящего договора подлежат обязательной государственной регистрации в порядке, установленном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5. ДЕЙСТВИЕ ДОГОВОРА ВО ВРЕМЕНИ</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Настоящий договор действует до момента окончания исполнения Сторонами договора своих обязательств по нему.</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Прекращение действия настоящего договора влечет за собой прекращение обязательств Сторон по нему, но не освобождает Стороны от ответственности за нарушения, если таковые имели место при заключении или исполнении настоящего договора.</w:t>
      </w:r>
    </w:p>
    <w:p>
      <w:pPr>
        <w:jc w:val="left"/>
        <w:spacing w:before="240" w:after="120" w:line="360" w:lineRule="auto"/>
      </w:pPr>
      <w:r>
        <w:rPr>
          <w:rFonts w:ascii="Times New Roman" w:hAnsi="Times New Roman" w:eastAsia="Times New Roman"/>
          <w:b/>
          <w:sz w:val="28"/>
          <w:szCs w:val="28"/>
        </w:rPr>
        <w:t xml:space="preserve">6. РЕКВИЗИТЫ СТОРОН</w:t>
      </w:r>
    </w:p>
    <w:p>
      <w:pPr>
        <w:tabs>
          <w:tab w:val="right" w:pos="9000"/>
        </w:tabs>
        <w:spacing w:before="0" w:after="0" w:line="360" w:lineRule="auto"/>
      </w:pPr>
      <w:r>
        <w:rPr>
          <w:rFonts w:ascii="Times New Roman" w:hAnsi="Times New Roman" w:eastAsia="Times New Roman"/>
        </w:rPr>
        <w:t xml:space="preserve">Сторона 1</w:t>
      </w:r>
      <w:r>
        <w:tab/>
      </w:r>
      <w:r>
        <w:rPr>
          <w:rFonts w:ascii="Times New Roman" w:hAnsi="Times New Roman" w:eastAsia="Times New Roman"/>
        </w:rPr>
        <w:t xml:space="preserve">Сторона 2</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7. ПОДПИСИ СТОРОН</w:t>
      </w:r>
    </w:p>
    <w:p>
      <w:pPr>
        <w:tabs>
          <w:tab w:val="right" w:pos="9000"/>
        </w:tabs>
        <w:spacing w:before="0" w:after="0" w:line="360" w:lineRule="auto"/>
      </w:pPr>
      <w:r>
        <w:rPr>
          <w:rFonts w:ascii="Times New Roman" w:hAnsi="Times New Roman" w:eastAsia="Times New Roman"/>
        </w:rPr>
        <w:t xml:space="preserve">Сторона 1 ______________________</w:t>
      </w:r>
      <w:r>
        <w:tab/>
      </w:r>
      <w:r>
        <w:rPr>
          <w:rFonts w:ascii="Times New Roman" w:hAnsi="Times New Roman" w:eastAsia="Times New Roman"/>
        </w:rPr>
        <w:t xml:space="preserve">Сторона 2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