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информационное обслуживание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оказание информационных услуг с использованием Систем ______________________, принадлежащих Заказчику, как это предусмотрено в разделе 2 настоящего Договора, согласно следующему перечню: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не имеет права коммерческого распространения поставляемой ему информации без письменного разрешения Исполнителя либо Организации.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ИНФОРМАЦИОННОГО ОБСЛУЖИВАНИЯ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начинает осуществлять информационное обслуживание с использованием Системы после предоставления Исполнителем оригинала регистрационной карты (листа) с номером, соответствующим номеру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Информационное обслуживание предусматривает: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поставку и пополнение Каталога документов Заказчика в пределах объема, поступившего из Организации к Исполнителю;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информации в соответствии с запросом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получения информации Заказчиком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возможности получения Заказчиком консультаций по телефону и в офисе Исполнителя по работе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имеет право выбора документов при текущей поставке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 получать текущую информацию не реже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Информационное обслуживание может быть организовано в форме обслуживания по Каталогу либо абонентского обслуживания (в форме типового запроса).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В случае обслуживания Заказчика по Каталогу Заказчик выбирает и получает необходимую ему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2.5.2.</w:t>
      </w:r>
      <w:r>
        <w:rPr>
          <w:rFonts w:ascii="Times New Roman" w:hAnsi="Times New Roman" w:eastAsia="Times New Roman"/>
        </w:rPr>
        <w:t xml:space="preserve">В случае абонентского обслуживания Заказчику поставляется информация в соответствии с полным пополнением Каталога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Заказчик обязуется согласовать с Исполнителем точное время доставки информации, обеспечить готовность технических средств и беспрепятственный доступ к Системе в оговоренное время в случае доставки информации курьером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ИСПОЛЬЗОВАНИЯ И ПЕРЕДАЧИ СОПРОВОЖДАЕМЫХ СИСТЕМ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Система (сетевая версия Системы) содержит программную защиту от несанкционированного копирования и работоспособна только на компьютере (локальной сети), зарегистрированном(ной)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вправе переносить Систему (сетевую версию Системы) на другой(ую) компьютер (локальную сеть). Исполнитель обязан по требованию Заказчика перерегистрировать компьютер (локальную сеть), на котором(ой) используется Система.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не вправе использовать одну Систему на двух и более компьютерах одновременно. Заказчик не вправе использовать сетевую версию Системы на двух локальных сетях одновременно и/или одновременно использовать на числе рабочих станций локальной сети большем, чем определено для данной версии.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вправе передать Систему третьему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После передачи Системы Заказчик обязан в десятидневный срок предоставить Исполнителю копии документов, подтверждающих факт передачи, а именно: либо копию Договора, либо копию Акта сдачи-приемки, либо копии Счета и Платежного поручения с печатью банка. При отсутствии документов, подтверждающих передачу, Исполнитель не будет обслуживать нового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После передачи Заказчиком Системы третьему лицу все обязательства Исполнителя перед Заказчиком по информационному обслуживанию теряют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Основанием для расчетов за календарный месяц является Счет, который Исполнитель предоставляет Заказчику по окончании каждого месяца. Счет включает расчет за оказанные Исполнителем в течение месяца услуги согласно прейскуранту на данный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обязуется осуществлять оплату информационного обслуживания в течение __________ дней со дня получения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задержки оплаты Счета Заказчик выплачивает пеню в размере __________% от общей суммы просроченного платежа за каждый день просрочки. Срок оплаты определяется датой проводки платежных документов через банк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изменять схему оплаты информационных услуг по настоящему Договору, в том числе вводить предоплату услуг, с уведомлением Заказчика за __________ дней до ввода изменений.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на срок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продлен по окончании срока действия при обоюдном согласии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случае, если у Заказчика возникнут обоснованные претензии к Системе в частях недостоверности включенной информации и некорректной работы программных средств, то Заказчик будет вправе потребовать досрочного расторжения настоящего Договора. При этом Исполнитель будет обязан в ____________________ срок со дня получения Обоснования выявленных недостатков в работе Системы и официального Уведомления о расторжении Договора выплатить Заказчику штраф в пределах сумм, перечисленных Заказчиком за информационное сопровождение Системы в течение __________ месяцев, предшествующих моменту возникновения претензии у Заказчика. После расторжения Договора и выплаты штрафа Исполнителем Заказчик теряет все права на использование Систем.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нарушении Заказчиком условий оплаты за информационное обслуживание Исполнитель имеет право прекратить информационное сопровождение, предварительно уведомив об этом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нарушения Заказчиком п.1.2 Договора, в том числе при опубликовании информации, предоставленной Исполнителем, издании в виде сборника, распространения в виде собственной базы данных или по телекоммуникационным сетям, равно любым другим способом без письменного на то разрешения, Исполнитель вправе досрочно расторгнуть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Прейскурант на следующий календарный месяц может быть предоставлен Заказчику по его требованию в офисе Исполнителя или по факсу с __________ числа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Заказчик имеет право отказаться от информационного обслуживания, осуществляемого Исполнителем, до истечения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Отмененное информационное обслуживание может быть возобновлено Исполнителем в течение срока действия настоящего Договора, на прежних условиях, по заявлению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Исполнитель вправе передать все права и обязанности по настоящему Договору другому официальному Дистрибьютору Организации с уведомлением Заказчика за __________ дней до момента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Во всех случаях указания каких-либо сроков по настоящему Договору под днями понимаются официальные рабочие дни, под месяцами – полные календарные месяцы.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 случае, если в силу технических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данной Системы.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