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абонентских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Абонент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Услугодатель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Услугодатель предоставляет абоненту следующий комплекс услуг: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Возможность для Абонента воспользоваться услугами Услугодателя предоставляется ему в следующее время: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За предоставленные по п.1 услуги Абонент выплачивает Услугодателю сумму (абонентская плата) в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Указанная сумма (п.3) выплачивается Абонентом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Форма оплаты: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Вид оплаты: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Абонент вправе воспользоваться дополнительными услугами Услугодателя, не включенными в п.1, но которые Услугодатель может предоставить по расценкам, установленным Услугодателем.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Абонент не имеет право передачи права пользования услуг Услугодателя третьим лицам без письменного согласия на то Услугодателя.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Абонент удостоверяет, что он ознакомлен с правилами, регламентирующими обращение с предоставленными ему Услугодателем средствами. В случае нарушения Абонентом правил пользования средствами, предоставленными Услугодателем, приведшее к порче этих средств, Абонент обязан возместить причиненный Услугодателю ущерб.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 случае просрочки выплата абонентской платы (п.3) в сроки, указанные в п.4, Абонент выплачивает пени в размере __________ 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Абонентская сумма (п.3) выплачивается Абонентом независимо от того воспользовался он услугами п.1 Услугодателя или 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Если невозможность для Абонента воспользоваться услугами Услугодателя наступила по вине Услугодателя, то Услугодатель обязан вернуть Абоненту абонентскую плату за период, в течение которого невозможно воспользоваться услугами и выплатить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Если невозможность для Услугодателя предоставить услуги Абоненту наступила по причине форс-мажорных обстоятельств, как-то: ______________________ , то выплаты, предусмотренные п.12, не производятся.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Услугодатель может отказать в предоставлении услуг Абоненту в случае просрочки выплаты абонентской платы более чем на __________ дней. При этом после оплаты, Услугодатель обязан восстановить предоставление услуг Абоненту.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Услугодатель может расторгнуть Договор в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систематических просрочек со стороны Абонента по выплате абонентской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нарушения Абонентом правил пользования средствами Услугодателя;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невыполнения п.8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15.2.</w:t>
      </w:r>
      <w:r>
        <w:rPr>
          <w:rFonts w:ascii="Times New Roman" w:hAnsi="Times New Roman" w:eastAsia="Times New Roman"/>
        </w:rPr>
        <w:t xml:space="preserve">Абонент может расторгнуть Договор в любое время в одностороннем внесудебном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15.3.</w:t>
      </w:r>
      <w:r>
        <w:rPr>
          <w:rFonts w:ascii="Times New Roman" w:hAnsi="Times New Roman" w:eastAsia="Times New Roman"/>
        </w:rPr>
        <w:t xml:space="preserve">Расторжение Договора одной из сторон не освобождает стороны от удовлетворения взаимных претензий, наступивших до момента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16.1.</w:t>
      </w:r>
      <w:r>
        <w:rPr>
          <w:rFonts w:ascii="Times New Roman" w:hAnsi="Times New Roman" w:eastAsia="Times New Roman"/>
        </w:rPr>
        <w:t xml:space="preserve">Срок действия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действия Договора: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действия Договора: {DATE }г.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16.2.</w:t>
      </w:r>
      <w:r>
        <w:rPr>
          <w:rFonts w:ascii="Times New Roman" w:hAnsi="Times New Roman" w:eastAsia="Times New Roman"/>
        </w:rPr>
        <w:t xml:space="preserve">Договор считается продленным еще на ____________________ , если по окончании срока его действия ни одна из сторон не заявила о прекращении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Все споры по Договору разрешаются в __________ суде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Абонент</w:t>
      </w:r>
      <w:r>
        <w:tab/>
      </w:r>
      <w:r>
        <w:rPr>
          <w:rFonts w:ascii="Times New Roman" w:hAnsi="Times New Roman" w:eastAsia="Times New Roman"/>
        </w:rPr>
        <w:t xml:space="preserve">Услугодатель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Абонент ______________________</w:t>
      </w:r>
      <w:r>
        <w:tab/>
      </w:r>
      <w:r>
        <w:rPr>
          <w:rFonts w:ascii="Times New Roman" w:hAnsi="Times New Roman" w:eastAsia="Times New Roman"/>
        </w:rPr>
        <w:t xml:space="preserve">Услугодатель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