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оказание образовательных услуг (повышение квалификации)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оказывает Заказчику образовательные услуги путем организации и проведения программы краткосрочного повышения квалификации (__________ академических часов): ______________________. Обучение состоится в период с «______» __________ 2026 года по «______» __________ 2026 года.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направляет для участия в программе повышения квалификации своих представителей: ______________________.</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w:t>
      </w:r>
    </w:p>
    <w:p>
      <w:pPr>
        <w:jc w:val="left"/>
        <w:spacing w:before="0" w:after="60" w:line="360" w:lineRule="auto"/>
      </w:pPr>
      <w:r>
        <w:rPr>
          <w:rFonts w:ascii="Times New Roman" w:hAnsi="Times New Roman" w:eastAsia="Times New Roman"/>
        </w:rPr>
        <w:t xml:space="preserve">• Предоставить Заказчику полную и точную информацию о проводимой программе повышения квалификации;</w:t>
      </w:r>
    </w:p>
    <w:p>
      <w:pPr>
        <w:jc w:val="left"/>
        <w:spacing w:before="0" w:after="60" w:line="360" w:lineRule="auto"/>
      </w:pPr>
      <w:r>
        <w:rPr>
          <w:rFonts w:ascii="Times New Roman" w:hAnsi="Times New Roman" w:eastAsia="Times New Roman"/>
        </w:rPr>
        <w:t xml:space="preserve">• Заранее сообщить о точном времени и месте проведения учебных занятий (но не позднее одного дня до начала занятий);</w:t>
      </w:r>
    </w:p>
    <w:p>
      <w:pPr>
        <w:jc w:val="left"/>
        <w:spacing w:before="0" w:after="60" w:line="360" w:lineRule="auto"/>
      </w:pPr>
      <w:r>
        <w:rPr>
          <w:rFonts w:ascii="Times New Roman" w:hAnsi="Times New Roman" w:eastAsia="Times New Roman"/>
        </w:rPr>
        <w:t xml:space="preserve">• При изменении графика обучения и переносе занятий, организуемых в рамках программы на иной срок, нежели тот, который указан в учебном плане, довести до сведения Заказчика причины переноса и новые даты проведения занятий;</w:t>
      </w:r>
    </w:p>
    <w:p>
      <w:pPr>
        <w:jc w:val="left"/>
        <w:spacing w:before="0" w:after="60" w:line="360" w:lineRule="auto"/>
      </w:pPr>
      <w:r>
        <w:rPr>
          <w:rFonts w:ascii="Times New Roman" w:hAnsi="Times New Roman" w:eastAsia="Times New Roman"/>
        </w:rPr>
        <w:t xml:space="preserve">• По окончании программы выдать слушателю удостоверение о краткосрочном повышении квалификации, подтверждающее про-хождение представителями Заказчика обучения по соответствующей программе повышения квалификации, указанной в п.1.1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обязан:</w:t>
      </w:r>
    </w:p>
    <w:p>
      <w:pPr>
        <w:jc w:val="left"/>
        <w:spacing w:before="0" w:after="60" w:line="360" w:lineRule="auto"/>
      </w:pPr>
      <w:r>
        <w:rPr>
          <w:rFonts w:ascii="Times New Roman" w:hAnsi="Times New Roman" w:eastAsia="Times New Roman"/>
        </w:rPr>
        <w:t xml:space="preserve">• Своевременно внести плату за предоставляемые образовательные услуги, указанные в п.1.1 настоящего договора.</w:t>
      </w:r>
    </w:p>
    <w:p>
      <w:pPr>
        <w:jc w:val="left"/>
        <w:spacing w:before="0" w:after="60" w:line="360" w:lineRule="auto"/>
      </w:pPr>
      <w:r>
        <w:rPr>
          <w:rFonts w:ascii="Times New Roman" w:hAnsi="Times New Roman" w:eastAsia="Times New Roman"/>
        </w:rPr>
        <w:t xml:space="preserve">• Обеспечить посещение представителями Заказчика занятий согласно учебному плану программы повышения квалификации.</w:t>
      </w:r>
    </w:p>
    <w:p>
      <w:pPr>
        <w:jc w:val="left"/>
        <w:spacing w:before="240" w:after="120" w:line="360" w:lineRule="auto"/>
      </w:pPr>
      <w:r>
        <w:rPr>
          <w:rFonts w:ascii="Times New Roman" w:hAnsi="Times New Roman" w:eastAsia="Times New Roman"/>
          <w:b/>
          <w:sz w:val="28"/>
          <w:szCs w:val="28"/>
        </w:rPr>
        <w:t xml:space="preserve">3. ОПЛАТА УСЛУГ</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оплачивает образовательные услуги, предусмотренные настоящим договором, в сумме __________ рублей. Без НДС (Основание – Налоговый кодекс РФ п.2 ст.346.11 Главы 26.2 НК РФ (часть вторая)).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Оплата производится не позднее «______» __________ 2026 года в безналичном порядке на счет Исполнителя в банке или за наличный расчет.</w:t>
      </w:r>
    </w:p>
    <w:p>
      <w:pPr>
        <w:jc w:val="left"/>
        <w:spacing w:before="240" w:after="120" w:line="360" w:lineRule="auto"/>
      </w:pPr>
      <w:r>
        <w:rPr>
          <w:rFonts w:ascii="Times New Roman" w:hAnsi="Times New Roman" w:eastAsia="Times New Roman"/>
          <w:b/>
          <w:sz w:val="28"/>
          <w:szCs w:val="28"/>
        </w:rPr>
        <w:t xml:space="preserve">4. ОСНОВАНИЯ ИЗМЕНЕНИЯ И РАСТОРЖЕНИЯ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вправе отказаться от исполнения договора при условии оплаты Исполнителю фактически понесенных им расходов.</w:t>
      </w:r>
    </w:p>
    <w:p>
      <w:pPr>
        <w:jc w:val="left"/>
        <w:spacing w:before="240" w:after="120" w:line="360" w:lineRule="auto"/>
      </w:pPr>
      <w:r>
        <w:rPr>
          <w:rFonts w:ascii="Times New Roman" w:hAnsi="Times New Roman" w:eastAsia="Times New Roman"/>
          <w:b/>
          <w:sz w:val="28"/>
          <w:szCs w:val="28"/>
        </w:rPr>
        <w:t xml:space="preserve">5. ОТВЕТСТВЕННОСТЬ ЗА НЕИСПОЛНЕНИЕ ИЛИ НЕНАДЛЕЖАЩЕЕ ИСПОЛНЕНИЕ ОБЯЗАТЕЛЬСТВ ПО НАСТОЯЩЕМУ ДОГОВОРУ</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ненадлежащего исполнения своих обязанностей по договору Стороны несут ответственность в соответствии с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отказа Исполнителя от проведения программы повышения квалификации, Исполнитель обязан возвратить Заказчику 100% перечисленной суммы в течении __________ банковских дней на основании письменного требования Заказчика.</w:t>
      </w:r>
    </w:p>
    <w:p>
      <w:pPr>
        <w:jc w:val="left"/>
        <w:spacing w:before="240" w:after="120" w:line="360" w:lineRule="auto"/>
      </w:pPr>
      <w:r>
        <w:rPr>
          <w:rFonts w:ascii="Times New Roman" w:hAnsi="Times New Roman" w:eastAsia="Times New Roman"/>
          <w:b/>
          <w:sz w:val="28"/>
          <w:szCs w:val="28"/>
        </w:rPr>
        <w:t xml:space="preserve">6. СРОК ДЕЙСТВИЯ ДОГОВОРА И ДРУГИЕ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со дня его заключения сторонами и действует до конца срока обучения.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несоблюдения одной из сторон условий настоящего договора, произошедшего не по его вине, данная сторона освобождается от ответственности на общих основаниях. Освобождение от ответственности на общих основаниях возможно лишь при представлении своему контрагенту документов, имеющих юридическую силу и подтверждающих невиновность стороны.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Услуги по настоящему договору должны быть оказаны в соответствии с требованиями законодательства РФ и Стандартами оказания образовательных услуг, утверждаемыми приказом генерального директора Исполнителя.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Исполнитель оставляет за собой право частичной корректировки структуры программы и вопросов, рассматриваемых в рамках программы повышения квалификации, замены преподавателей без потери качества и ущерба содержанию программы.</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Настоящий договор составляется в двух экземплярах, по одному для каждой из сторон. Документом, подтверждающим факт надлежащего исполнения настоящего договора, является АКТ приема-сдачи образовательных услуг, оказанных Исполнителем Заказчику в соответствии с условиями договора и требованиями законодательства. Акт и договор правомочен подписать представитель Заказчика, участвующий в образовательном мероприятии. Наличие печати на договоре и акте не является обязательными.</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