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услуг передачи данных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оказывает Заказчику выбранные им услуги передачи данных (далее – «Услуги»).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обязуется своевременно оплачивать Услуги согласно тарифам, установленным Исполнителем на момент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Исполнитель также оказывает Заказчику консультационные услуги по технологии, техническим и программным средствам для получения доступа в сеть Интернет без выезда специалистов Исполнителя (техническая поддержка). Условия, порядок и объем консультирования определяется Исполнителем.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УСЛУГ И ПОРЯДОК ИХ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Оплата услуг и работ Исполнителя осуществляется предварительно. Размер предоплаты включает абонентскую плату и предоплату за работу в сети передачи данных по выбранному тарифу.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Датой оплаты считается дата поступления денег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Подключение Заказчика к Узлу Исполнителя (начало оказания услуг) производится согласно Тарифов на услуги в течение __________ рабочих дней после факта оплаты регистрационных взносов, разовых/единовременных и абонементных платежей, предусматривающих предварительный способ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Предоплата внесенная Заказчиком, используется для погашения его задолженности по мере потребления им услуг по настоящему Договору. Минимальная сумма предоплаты, в зависимости от вида услуг, потребляемых Заказчиком, определена Тарифами на услуги передачи данных.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Учет платежей Заказчика ведется на лицевом счете (далее ЛС) Заказчика. Исполнитель обеспечивает доступ Заказчика к информации его ЛС. Заказчик самостоятельно следит за состоянием ЛС и своевременно осуществляет платежи.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Исполнитель устанавливает для каждого Заказчика «порог ограничения» – минимально допустимый уровень остатка суммы предоплаты. Если остаток суммы предоплаты Заказчика достигает «порог ограничения», Исполнитель уведомляет Заказчика о необходимости внести дополнительную сумму предоплаты, исходя из предполагаемого объема потребления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Все платежи, предусмотренные настоящим Договором, оплачиваются Заказчиком на р/с Исполнителя или в соответствии с дополнительно заключенными договорами уступки требования, перевода долга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Платежи за период, предусмотренные Тарифами на услуги, взимаются за полный период, начиная со дня подключения Заказчика к узлу Исполнителя (начала предоставления услуг).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Сумма задолженности Заказчика по настоящему договору, в т.ч. и пеня, может быть взыскана в бесспорном порядке путём выставления в адрес Заказчика платёжного требования на инкассо.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Стороны договариваются о том, что документы, касающиеся настоящего Договора и переданные по e-mail или путём факсимильной связи имеют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В случае если в течение __________ календарных дней после даты окончания очередного расчетного периода предоставления Услуги Заказчик не отправит Исполнителю претензий (заказным письмом) по качеству и объему оказанных услуг, Услуга считается оказанной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Заказчик обязан указывать в платежном документе достоверную и достаточную информацию, которая необходима для зачисления платежа на ЛС и несет ответственность за несвоевременное и/или несоответствующее зачисление платежа по указанным в данном пункте причинам. Заказчик обязан сохранить документ, подтверждающий оплату до зачисления суммы совершенного платежа на ЛС.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Заказчик по согласованию с Исполнителем может получать предусмотренные Договором услуги в кредит. Стоимость услуг, отпускаемых в кредит, определяется Тарифами на услуги. Заказчик (в соответствии с п.2.5 Договора) производит его оплату в согласованный срок. Предоставление Исполнителем Услуг Заказчику в кредит не является основанием для отказа в оплате этих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2.14.</w:t>
      </w:r>
      <w:r>
        <w:rPr>
          <w:rFonts w:ascii="Times New Roman" w:hAnsi="Times New Roman" w:eastAsia="Times New Roman"/>
        </w:rPr>
        <w:t xml:space="preserve">Исполнитель вправе прекратить (заблокировать или приостановить) оказание Услуг по Договору при отсутствии предоплаты на ЛС Заказчика. Если Заказчик не пополнит свой ЛС в срок __________ дней с момента прекращения (блокировки или приостановления) оказания Услуг по Договору, Исполнитель вправе расторгнуть Договор в одностороннем порядке. Расторжение Договора не освобождает Заказчика от ответственности по погашению образовавшейся задолженности по ЛС Договора. Последующее подключение Заказчика к Узлу Исполнителя происходит на общих основаниях в соответствии с Тарифами на услуги.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ОБЩИЕ УСЛОВИЯ ПРЕДОСТАВЛЕНИЯ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Услуги предоставляются Клиенту в наборе, который выбран при заключении договора, либо в ходе его исполнения. Услуги предоставляются круглосуточно, за исключением перерывов вызванных ремонтными или профилактическими работами.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Услуги предоставляются Клиенту на основе предоплаты.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Исполнитель приостанавливает действие настоящего Договора при отсутствии предоплаты на ЛС заказчика. Если Заказчик не пополнит свой ЛС в срок __________ дней с момента приостановления действия настоящего Договора, Исполнитель вправе расторгнуть договор в одностороннем порядке. Последующее подключение Заказчика к Узлу (возобновление предоставления услуг) происходит на общих основаниях.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имеет право самостоятельно обратиться к Исполнителю с заявлением о приостановлении оказания Услуг, без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На дополнительные виды услуг, не перечисленные в Тарифах, а также при специальных условиях выполнения данного Договора, подписываются дополнительные соглашения, которые являются неотъемлемой частью заключённого Договора. Время действия и условия выполнения дополнительных видов услуг и специальных условий выполнения данного Договора определяются в дополнительном соглашении.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изменения законодательства, тарифов и сборов Министерства связи (иных структур и органов связи), введение иных обязательных платежей, распространяемых на узел Исполнителя, индекса цен на территории Российской Федерации, а также в иных случаях, Исполнитель вправе в одностороннем порядке пересмотреть Тарифы и Договор с уведомлением Заказчика не менее чем за __________ дней до вступления в силу изменений Тарифов на услуги и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Все соединения Заказчика с Узлом Исполнителя инициируются Заказчиком. Действия, осуществленные с использованием учетной информации Заказчика считаются действиями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Исполнитель вправе в безусловном порядке пересмотреть Регламент, Тарифы на услуги, Условия предоставления Услуг и Договор. Исполнитель уведомляет Заказчика об указанных и иных изменениях путем размещения новых версии документов по адресу ____________________ в соответствующем разделе.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требовать от Заказчика исполнения обязанностей в соответствии с настоящим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временно отключать Заказчика от узла сети передачи данных в связи с передачей в сеть передачи данных информации, оскорбляющей честь и достоинство Заказчиков и персонала исполнителя, третьих лиц;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временно отключать Заказчика от узла сети передачи данных в случаях попыток и/или порчи аппаратных и программных средств узловых машин Исполнителя или других Заказчиков;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временно отключать Заказчика от узла сети передачи данных в связи с нарушением Правил оказания услуг или договора об оказании услуг передачи данных;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приостанавливать действие договора, отключив Заказчика от пользования Услугами, а также расторгнуть договор в одностороннем порядке в случаях, предусмотренных настоящим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временно отключать Заказчика от сети передачи данных при проведении ремонтных и\или профилактических работ, при технических повреждениях оборудования Исполнителя;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4.1.7.</w:t>
      </w:r>
      <w:r>
        <w:rPr>
          <w:rFonts w:ascii="Times New Roman" w:hAnsi="Times New Roman" w:eastAsia="Times New Roman"/>
        </w:rPr>
        <w:t xml:space="preserve">в случае наличия у Заказчика нескольких Услуг и возникновения задолженности хотя бы по одной из них, Исполнитель вправе без уведомления Заказчика приостановить действие остальных Услуг до ликвидации указанной задолженности. А в случае неликвидации в срок __________ дней, в бесспорном порядке списать денежные средства с балансов Заказчика по иным договорам в счёт уплаты возникшей задолженности с учётом пени;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4.1.8.</w:t>
      </w:r>
      <w:r>
        <w:rPr>
          <w:rFonts w:ascii="Times New Roman" w:hAnsi="Times New Roman" w:eastAsia="Times New Roman"/>
        </w:rPr>
        <w:t xml:space="preserve">расторгнуть в одностороннем порядке договор об оказании услуг передачи данных в случае не устранения в течение __________ дней нарушений, послуживших основанием для приостановления оказания услуг передачи данных.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с установленного настоящим договором момента предоставлять Заказчику Услуги в соответствии с договором и действующими Приложениями к нему;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консультировать Заказчика по его просьбе относительно правил пользования Услугами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отключить Заказчика от пользования Услугами при поступлении письменного заявления об этом от Заказчика;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информировать Заказчика через сайт ____________________ за __________ дней об изменении стоимости Услуг и условий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4.2.5.</w:t>
      </w:r>
      <w:r>
        <w:rPr>
          <w:rFonts w:ascii="Times New Roman" w:hAnsi="Times New Roman" w:eastAsia="Times New Roman"/>
        </w:rPr>
        <w:t xml:space="preserve">реагировать на заявки Заказчика не позднее __________ суток с момента фиксации заявки в службе технической поддержки.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требовать от Исполнителя исполнения своих обязанностей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самостоятельно выбирать набор Услуг, согласно тарифам, утверждённым Исполнителем, письменно уведомив Исполнителя;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4.3.3.</w:t>
      </w:r>
      <w:r>
        <w:rPr>
          <w:rFonts w:ascii="Times New Roman" w:hAnsi="Times New Roman" w:eastAsia="Times New Roman"/>
        </w:rPr>
        <w:t xml:space="preserve">пользоваться всеми выбранными им Услугами в соответствии с возможностями Исполнителя;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4.3.4.</w:t>
      </w:r>
      <w:r>
        <w:rPr>
          <w:rFonts w:ascii="Times New Roman" w:hAnsi="Times New Roman" w:eastAsia="Times New Roman"/>
        </w:rPr>
        <w:t xml:space="preserve">приостанавливать действие настоящего договора (поставить «в паузу») на сновании своего письменного заявления.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обеспечивать конфиденциальность учетной информации полученной от Исполнителя. Не передавать полученные от Исполнителя данные учетной информации третьим лицам;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выполнять Правила пользования Услугами, положения настоящего договора, Приложений к нему;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4.4.3.</w:t>
      </w:r>
      <w:r>
        <w:rPr>
          <w:rFonts w:ascii="Times New Roman" w:hAnsi="Times New Roman" w:eastAsia="Times New Roman"/>
        </w:rPr>
        <w:t xml:space="preserve">использовать Услуги Исполнителя только легальным образом и не переносить на Исполнителя ответственность за любого рода ущерб, понесенный Заказчиком или третьей стороной в ходе использования Заказчиком Услуг Исполнителя;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4.4.4.</w:t>
      </w:r>
      <w:r>
        <w:rPr>
          <w:rFonts w:ascii="Times New Roman" w:hAnsi="Times New Roman" w:eastAsia="Times New Roman"/>
        </w:rPr>
        <w:t xml:space="preserve">своевременно письменно информировать Исполнителя об изменениях наименования организации, юридического адреса, контактных телефонах и других необходимых для исполнения настоящего договора данных;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4.4.5.</w:t>
      </w:r>
      <w:r>
        <w:rPr>
          <w:rFonts w:ascii="Times New Roman" w:hAnsi="Times New Roman" w:eastAsia="Times New Roman"/>
        </w:rPr>
        <w:t xml:space="preserve">самостоятельно отслеживать состояние своего счета (наличие предоплаты);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4.4.6.</w:t>
      </w:r>
      <w:r>
        <w:rPr>
          <w:rFonts w:ascii="Times New Roman" w:hAnsi="Times New Roman" w:eastAsia="Times New Roman"/>
        </w:rPr>
        <w:t xml:space="preserve">не использовать Услуги и системы Исполнителя для оказания подобных Услуг третьим лицам;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4.4.7.</w:t>
      </w:r>
      <w:r>
        <w:rPr>
          <w:rFonts w:ascii="Times New Roman" w:hAnsi="Times New Roman" w:eastAsia="Times New Roman"/>
        </w:rPr>
        <w:t xml:space="preserve">своевременно производить оплату оказанных ему услуг;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4.4.8.</w:t>
      </w:r>
      <w:r>
        <w:rPr>
          <w:rFonts w:ascii="Times New Roman" w:hAnsi="Times New Roman" w:eastAsia="Times New Roman"/>
        </w:rPr>
        <w:t xml:space="preserve">самостоятельно обезопасить свой компьютер и программное обеспечение от вирусов, «троянских» программ и любых других нежелательных программ, которые могут нарушить нормальное функционирование сети передачи данных, оборудования;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4.4.9.</w:t>
      </w:r>
      <w:r>
        <w:rPr>
          <w:rFonts w:ascii="Times New Roman" w:hAnsi="Times New Roman" w:eastAsia="Times New Roman"/>
        </w:rPr>
        <w:t xml:space="preserve">в случае несогласия с изменениями и/или дополнениями, вносимыми в настоящий договор и/или правила оказания Услуг, либо с изменениями тарифов на Услуги, Заказчик должен уведомить об этом Исполнителя в течение __________ дней с момента опубликования новых тарифов или условий изменений и/или дополнений в настоящий договор и/или правила оказания Услуг. Договор в этом случае считается расторгнутым с момента введения новых тарифов, изменений и/или дополнений в настоящий договор и/или правила оказания Услуг по п.8.2 настоящего Договора. Отсутствие письменного отказа от Договора в __________-дневный срок принимается за согласие Заказчика с новыми условиями Договора и Тарифов;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4.4.10.</w:t>
      </w:r>
      <w:r>
        <w:rPr>
          <w:rFonts w:ascii="Times New Roman" w:hAnsi="Times New Roman" w:eastAsia="Times New Roman"/>
        </w:rPr>
        <w:t xml:space="preserve">не предпринимать действий, направленных на снижение качества работы или повреждение сетей передачи данных;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4.4.11.</w:t>
      </w:r>
      <w:r>
        <w:rPr>
          <w:rFonts w:ascii="Times New Roman" w:hAnsi="Times New Roman" w:eastAsia="Times New Roman"/>
        </w:rPr>
        <w:t xml:space="preserve">не распространять в сети материалы и информацию, пропагандирующие идеи экстремизма (терроризма) и иного противоправного толка;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4.4.12.</w:t>
      </w:r>
      <w:r>
        <w:rPr>
          <w:rFonts w:ascii="Times New Roman" w:hAnsi="Times New Roman" w:eastAsia="Times New Roman"/>
        </w:rPr>
        <w:t xml:space="preserve">не использовать без согласования с Исполнителем сеть передачи данных Исполнителя для подключения к сети передачи данных собственных информационных ресурсов, информационных ресурсов, на которые у него нет прав;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4.4.13.</w:t>
      </w:r>
      <w:r>
        <w:rPr>
          <w:rFonts w:ascii="Times New Roman" w:hAnsi="Times New Roman" w:eastAsia="Times New Roman"/>
        </w:rPr>
        <w:t xml:space="preserve">при пользовании услугами Заказчик не должен нарушать авторские права любых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либо ненадлежащее исполнение договора стороны несут ответственность в соответствии с законодательством Российской Федерации. При этом Исполнитель не несёт ответственности за косвенные убытки Заказчика, причинённые ненадлежащим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не отвечает за ущерб, прямой или косвенный, понесенный Заказчиком, упущенную выгоду, убытки и любые иные последствия в результате использования или невозможности использования Услуг и работ Исполнителя, в том числе причиненные Заказчику третьими лицами в связи с исполнением/неисполнением договорных обязательств между ними, а также ущерб, вызванный простоем оборудования или использованием Заказчиком нелицензионного программного обеспечения, действиями компьютерных вирусов и прочих вредоносных программ.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Заказчик несёт полную ответственность в случае использования Услуг по настоящему договору третьими лицами, в том числе и в случае утери или кражи конфиденциальной информации и несвоевременного обращения Заказчика в отдел обслуживания Исполнителя с просьбой приостановления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систематического возврата выставляемых Заказчику счетов в адрес Исполнителя и несообщения Заказчиком иного адреса доставки счетов Исполнитель вправе прекратить доставку счетов Заказчику. При этом Исполнитель не несёт ответственность за неоплату оказываемых Услуг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Исполнитель не отвечает за содержание информации, передаваемой Заказчиком по сети передачи данных.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Исполнитель не несёт ответственности за качество линий связи, не являющихся его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Исполнитель не отвечает за нарушение Заказчиком законодательных и других нормативных актов.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Заказчик и Исполнитель обязуются обеспечивать конфиденциальность учётной информации Заказчика. Исполнитель не несёт ответственности за ущерб любого рода, понесённый Заказчиком из-за разглашения своей учётной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Заказчик несет полную ответственность за распространение по и в сети Исполнителя, сети Интернет либо иной сети материалов и информации, пропагандирующих идеи экстремизма (терроризма) и иного противоправного толка.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5.10.</w:t>
      </w:r>
      <w:r>
        <w:rPr>
          <w:rFonts w:ascii="Times New Roman" w:hAnsi="Times New Roman" w:eastAsia="Times New Roman"/>
        </w:rPr>
        <w:t xml:space="preserve">Заказчик несет ответственность за соблюдение/несоблюдение Регламента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5.11.</w:t>
      </w:r>
      <w:r>
        <w:rPr>
          <w:rFonts w:ascii="Times New Roman" w:hAnsi="Times New Roman" w:eastAsia="Times New Roman"/>
        </w:rPr>
        <w:t xml:space="preserve">При подключении Заказчика к сети Исполнителя на иных условиях, чем определено действующими на момент подключения Тарифами на услуги (на основании акций либо иных мероприятий, проводимых Исполнителем), и при расторжении Договора на основании п.2.14., п.8.2 Договора до истечения ____________________ с момента начала предоставления Заказчику Услуг (с учетом условий приостановления действия Договора, указанных в Регламенте), Заказчик обязан уплатить Исполнителю разницу в размере между фактически начисленной на ЛС стоимости Подключения и стоимостью Подключения согласно Тарифам на услуги, действовавшим на момент подключения, а также сумму, равную размеру иных предоставленных Исполнителем скидок на потребленные Заказчиком Услуги с момента начала оказания данных Услуг. Исполнитель вправе списать с ЛС Заказчика указанную в данном пункте разницу и пеню за несвоевременную уплату разницы в соответствии с п.2.9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 несут ответственности друг перед другом за неисполнение своих обязанностей по настоящему договору, если их неисполнение вызвано действиями непреодолимой силы (стихийные бедствия, катастрофы, военные действия, издание законодательных актов и иные действия государственных органов управления, имеющие следствием ограничение способности Исполнителя предоставлять связь).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Заказчик не вправе переносить свои права и обязанности по данному договору третьим лицам без письменного согласия Исполнителя. В том числе это обозначает, что в случае оплаты счетов Заказчика третьим лицом, он обязуется оформить трёхсторонний договор перевода долга в установленном законодательством Российской Федерации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Во всём ином, не урегулированном настоящим договором, стороны руководствуются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Споры по настоящему договору разрешаются путем переговоров. В случае недостижения сторонами взаимного согласия споры между ними рассматриваются в суде Российской Федерации по месту нахождения ответчика – физического лица. Споры с юридическими лицами рассматриваются судом г.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Исполнитель не несёт ответственности за временные сбои в работе сети передачи данных (до 4 часов), возникшие в результате проведения испытаний, монтажа, обновления и технического обслуживания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Исполнитель с целью гарантирования высокого качества оказываемых услуг уведомляет обо всех случаях технического обслуживания оборудования Исполнителя, изменениях или приостановках, которые могут затрагивать Заказчика. Уведомление публикуется не позднее __________ дня до проведения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 случае если Заказчик обнаруживает ухудшение, сбой, прерывание в предоставлении услуг, он уведомляет Исполнителя об этом, а Исполнитель в наиболее короткие сроки предпринимает все усилия для исправления дефектов, ошибок или нарушений.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Стороны договорились, что надлежащим уведомлением также считается уведомление на веб-сайте Исполнителя или отправка письма по электронной почте.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 И ПОРЯДОК ЕГО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вступает в силу с момента его заключения. Настоящий Договор является бессрочным, и может быть расторгнут любой из Сторон в соответствии с данным разделом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Действие Договора может быть прекращено по инициативе Заказчика, изложенной в письменной форме, при отсутствии прямой вины Исполнителя. В этом случае, неиспользованный остаток денежных средств Заказчику не возвращается, а задолженность в оплате услуг Заказчиком компенсируется.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Действие Договора может быть прекращено по инициативе Исполнителя в силу объективных причин, изложенных в письменной форме, при отсутствии прямой вины Заказчика в невыполнении условий Договора. В этом случае Заказчику возвращается неиспользованный на момент расторжения Договора остаток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Действие Договора может быть прекращено по инициативе Исполнителя, изложенной в письменной форме, на основании нарушения Заказчиком условий Договора. В этом случае, неиспользованный остаток денежных средств Заказчику не возвращается, а задолженность в оплате услуг Заказчиком компенсируется.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При возникновении форс-мажорных обстоятельств, в толковании исключающих или объективно препятствующих исполнению данного Договора, Стороны не имеют взаимных претензий, и каждая сторона принимает на себя свой риск последствий этих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Договор остаётся в силе в случае изменения реквизитов сторон, изменения их учредительных документов, включая, но не ограничиваясь, изменением собственника, организационно-правовой формы и др. В случае изменения реквизитов Стороны обязаны в __________-дневный срок уведомить об этом друг друга.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Все предыдущие переговоры, переписка и преддоговорные условия по предмету настоящего Договора не действительны с момента вступления в силу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