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оказание услуг связанных с транспортной экспедицией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Исполнитель обязуется оказывать Заказчику услуги, связанные с принятием и переадресовкой прибывающих на имя Заказчика грузов, перевозимых железнодорожным транспортом, а Заказчик обязуется уплатить Исполнителю вознаграждение за оказываемые услуги.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Настоящий договор заключен на срок в ____________________.</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 оказывать следующие услуги:</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Рас кредитование перевозочных документов на прибывающие на имя Заказчика грузы.</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Оформление переадресовки прибывших грузов по указанным Заказчиком адресам, а также оформление новых перевозочных документов на указанные грузы.</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Отправка грузов по указанным Заказчиком адресам.</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Иные услуги, связанные с оформлением прибывающих на имя Заказчика грузов.</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обязан выполнять предусмотренные в п.2.1 услуги надлежащим образом и своевременно, руководствуясь указаниями Заказчика.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Грузы, прибывающие на имя Заказчика, являются собственностью последнего.</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Исполнитель несет ответственность за несохранность грузов, поступивших на имя Заказчика, при наличии вины Исполнителя. Если при приеме Исполнителем грузов, прибывших на имя Заказчика, будут обнаружены повреждения или недостача, которые могут быть замечены при наружном осмотре, а также в случае причинения кем-либо ущерба грузам Заказчика, находящимся у Исполнителя, последний обязан принять меры по обеспечению сохранности груза, а также в соответствии с существующими правилами составить необходимые документы об имеющейся недостаче или порче груза. Об имеющейся недостаче (порче) груза Исполнитель должен без промедления сообщить Заказчику.</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Исполнитель обязан предоставить Заказчику отчет о выполненной работе не позднее чем через __________ дней после окончания срока действия настоящего договора.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Оплата всех расходов по выполнению настоящего договора, в том числе расходов на хранение грузов и причитающихся транспортных платежей, осуществляется за счет вознаграждения Исполнителя.</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Исполнитель вправе привлекать для исполнения настоящего договора третьих лиц, оставаясь ответственным за их действия перед Заказчиком.</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2.8.1.</w:t>
      </w:r>
      <w:r>
        <w:rPr>
          <w:rFonts w:ascii="Times New Roman" w:hAnsi="Times New Roman" w:eastAsia="Times New Roman"/>
        </w:rPr>
        <w:t xml:space="preserve">Выплатить Исполнителю вознаграждение за оказанные услуги в размере ____________________ в порядке, установленном настоящим договором. Вознаграждение включает в себя компенсацию понесенных Исполнителем издержек.</w:t>
      </w:r>
    </w:p>
    <w:p>
      <w:pPr>
        <w:jc w:val="left"/>
        <w:spacing w:before="0" w:after="120" w:line="360" w:lineRule="auto"/>
      </w:pPr>
      <w:r>
        <w:rPr>
          <w:rFonts w:ascii="Times New Roman" w:hAnsi="Times New Roman" w:eastAsia="Times New Roman"/>
          <w:b/>
        </w:rPr>
        <w:t xml:space="preserve">2.8.2.</w:t>
      </w:r>
      <w:r>
        <w:rPr>
          <w:rFonts w:ascii="Times New Roman" w:hAnsi="Times New Roman" w:eastAsia="Times New Roman"/>
        </w:rPr>
        <w:t xml:space="preserve">Своевременно сообщать Исполнителю реквизиты для переадресовки поступающих грузов и иную информацию, необходимую для осуществления Исполнителем своих обязанностей. В случае непредоставления Заказчиком необходимой информации Исполнитель вправе не приступать к исполнению соответствующих обязанностей до предоставления такой информации. В этом случае вознаграждение выплачивается Исполнителю в полном объеме.</w:t>
      </w:r>
    </w:p>
    <w:p>
      <w:pPr>
        <w:jc w:val="left"/>
        <w:spacing w:before="0" w:after="120" w:line="360" w:lineRule="auto"/>
      </w:pPr>
      <w:r>
        <w:rPr>
          <w:rFonts w:ascii="Times New Roman" w:hAnsi="Times New Roman" w:eastAsia="Times New Roman"/>
          <w:b/>
        </w:rPr>
        <w:t xml:space="preserve">2.8.3.</w:t>
      </w:r>
      <w:r>
        <w:rPr>
          <w:rFonts w:ascii="Times New Roman" w:hAnsi="Times New Roman" w:eastAsia="Times New Roman"/>
        </w:rPr>
        <w:t xml:space="preserve">Выдать Исполнителю доверенность, если она необходима для осуществления Исполнителем своих обязанностей.</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Заказчик вправе во всякое время проверять ход и качество выполнения Исполнителем своих обязанностей и давать соответствующие указания.</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Исполнитель вправе удерживать находящиеся у него вещи, которые подлежат передаче Заказчику либо лицу, указанному Заказчиком, в обеспечение своих требований по настоящему договору.</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 случае реорганизации Заказчика его поручения сохраняют свою силу для Исполнителя до тех пор, пока не поступят надлежащие указания от правопреемников Заказчика.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 случае невозможности исполнения договора, когда она возникла по обстоятельствам, за которые ни одна из сторон не отвечает, Заказчик возмещает Исполнителю фактически понесенные им расходы, при условии уведомления Исполнителем Заказчика в порядке, предусмотренном п.5.2 договора.</w:t>
      </w:r>
    </w:p>
    <w:p>
      <w:pPr>
        <w:jc w:val="left"/>
        <w:spacing w:before="240" w:after="120" w:line="360" w:lineRule="auto"/>
      </w:pPr>
      <w:r>
        <w:rPr>
          <w:rFonts w:ascii="Times New Roman" w:hAnsi="Times New Roman" w:eastAsia="Times New Roman"/>
          <w:b/>
          <w:sz w:val="28"/>
          <w:szCs w:val="28"/>
        </w:rPr>
        <w:t xml:space="preserve">3.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Вознаграждение выплачивается Исполнителю в следующем порядке: ______________________.</w:t>
      </w:r>
    </w:p>
    <w:p>
      <w:pPr>
        <w:jc w:val="left"/>
        <w:spacing w:before="240" w:after="120" w:line="360" w:lineRule="auto"/>
      </w:pPr>
      <w:r>
        <w:rPr>
          <w:rFonts w:ascii="Times New Roman" w:hAnsi="Times New Roman" w:eastAsia="Times New Roman"/>
          <w:b/>
          <w:sz w:val="28"/>
          <w:szCs w:val="28"/>
        </w:rPr>
        <w:t xml:space="preserve">4. ОТВЕТСТВЕННОСТЬ ПО НАСТОЯЩЕМУ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просрочки перечисления Исполнителю причитающихся ему денежных сумм вознаграждения, Заказчик обязан уплатить Исполнителю проценты за пользование чужими денежными средствами в размере ____________________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Неисполнение одной из сторон условий настоящего договора, приведшее к материальным потерям другой стороны, влечет за собой применение к виновной стороне штрафных санкций в размере причиненного ущерба и может служить основанием досрочного прекращения договора по инициативе добросовестной стороны.</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обстоятельств, указанных в п.5.1,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Если сторона не направит или несвоевременно направит извещение, предусмотренное в п.5.2,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случаях наступления обстоятельств, предусмотренных в п.5.1,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Если, наступившие обстоятельства, перечисленные в п.5.1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6. КОНФИДЕНЦИАЛЬНОСТЬ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Условия настоящего договора и соглашений (протоколов и т.п.)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неурегулировании в процессе переговоров спорных вопросов, споры разрешаются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8. ИЗМЕНЕНИЕ И ПРЕКРАЩЕНИЕ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может быть изменен или прекращен по письменному соглашению сторон, а также в других случаях, предусмотренных законодательством и настоящим договором.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За исключением случая, предусмотренного п.8.4 настоящего договора, Заказчик вправе отказаться от исполнения настоящего договора при условии полной выплаты Исполнителю вознаграждения, а также возмещения иных убытков.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Исполнитель вправе отказаться от исполнения обязательств по настоящему договору при условии полного возмещения Заказчику убытков.</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Если Исполнитель не приступает своевременно к исполнению своих обязанностей по настоящему договору или выполняет и настолько медленно, что выполнение их в срок становится явно невозможным, Заказчик вправе отказаться от исполнения настоящего договора и потребовать возмещения убытков.</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 случае отказа Заказчика от исполнения настоящего договора Исполнитель обязан принять меры, необходимые для обеспечения сохранности имущества Заказчика. Заказчик должен распорядиться своим имуществом, находящимся в ведении Исполнителя, в течение __________ дней. Если Заказчик не выполнит эту обязанность, Исполнитель вправе сдать грузы на хранение за счет Заказчика либо продать его по возможно более выгодной для Заказчика цене. При этом денежные средства, вырученные за проданное имущество, в течение __________ дней после оплаты должны быть перечислены Заказчику за исключением суммы вознаграждения Исполнителя, составляющего __________% от суммы сделки.</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При отказе стороны от исполнения настоящего договора последний считается расторгнутым через __________ дней с момента получения другой стороной уведомления об отказе от договора, если в уведомлении не предусмотрен более поздний срок расторжения договора.</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Все уведомления и сообщения должны направляться в письменной форме. Сообщения будут считаться направленными надлежащим образом, если они посланы заказным письмом, по телеграфу, телетайпу, телексу, телефаксу или доставлены лично по почтовым адресам сторон с получением под расписку соответствующими должностными лицами.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вступает в силу с момента его подписания сторонами.</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