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на перевозку грузов автомобильным транспортом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Перевозчик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Заказчик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Перевозчик обеспечивает перемещение груза Заказчика из пункта погрузки в пункт разгрузки в точный срок и в полной сохранности, а также обязуется организовывать выполнение дополнительных услуг, согласованных с Заказчиком и связанных с перевозками грузов по территории Российской Федерации, а Заказчик обязуется оплатить вышеуказанные услуги.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ОБЩИЕ ПОЛОЖЕНИЯ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Взаимоотношения Перевозчика и Заказчика регулируются законодательством Российской Федерации и Уставом автомобильного транспорта.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На каждую отдельную загрузку оформляется заявка (транспортный заказ), содержащая описание условий и особенностей конкретной перевозки.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Подтверждением факта оказания услуги является акт оказанных услуг, оригинал товарно-транспортной накладной установленного образца с отметками грузоотправителя, Перевозчика и получателя груза.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</w:t>
      </w:r>
      <w:r>
        <w:rPr>
          <w:rFonts w:ascii="Times New Roman" w:hAnsi="Times New Roman" w:eastAsia="Times New Roman"/>
        </w:rPr>
        <w:t xml:space="preserve">Перевозчик обязан предоставить Заказчику оригиналы ТТН с отметкой грузополучателя не позднее даты подписания акта выполненных услуг и до выставления счета за доставку груза по этим накладным.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ПЛАНИРОВАНИЕ ПЕРЕВОЗОК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Заказчик информирует Перевозчика о сроках и объемах предстоящих перевозок, количестве и требуемом типе подвижного состава. Информация передается Заказчиком по факсимильной связи в виде заявки (транспортного заказа), не позднее __________ часов дня, предшествующего дню погрузки груза, и содержащей дополнительно следующую информацию: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точные адреса мест погрузки и разгрузки груза;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дата и время подачи автомобиля под загрузку;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вес и вид груза, его количество;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адреса отправителя и получателя груза с указанием контактных телефонов;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другие особенности перевозки конкретного груза.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Перевозчик письменно подтверждает принятие заказа к исполнению с указанием номеров тягача и полуприцепа в форме электронного письма в течение дня.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Условия, оговоренные в конкретном транспортном заказе, имеют преимущественное право по отношению к условиям настоящего Договора.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ОБЯЗАННОСТИ ЗАКАЗЧИКА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Заказчик обязан сообщить в своей заявке всю необходимую информацию о перевозке по форме, указанной в п.3.1 настоящего Договора, и гарантировать достоверность переданной информации.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Заказчик обязан обеспечить проведение процедуры погрузки/разгрузки транспортных средств в течение __________ часов, при условии прибытия автомобиля до __________ часов утра.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Заказчик обязан обеспечивать упаковку и крепление груза по нормам, гарантирующим сохранность груза во время транспортировки.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4.4.</w:t>
      </w:r>
      <w:r>
        <w:rPr>
          <w:rFonts w:ascii="Times New Roman" w:hAnsi="Times New Roman" w:eastAsia="Times New Roman"/>
        </w:rPr>
        <w:t xml:space="preserve">В процессе погрузки Заказчик обязан содействовать выполнению требований Перевозчика по рациональному размещению груза в грузовом пространстве транспортного средства во избежание нарушения норм весовых параметров. В случаях, если фактический вес груза превышает согласованный в транспортном заказе, Заказчик оплачивает Перевозчику перегрузы полной массы автопоезда по квитанциям, предоставленным Перевозчиком.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4.5.</w:t>
      </w:r>
      <w:r>
        <w:rPr>
          <w:rFonts w:ascii="Times New Roman" w:hAnsi="Times New Roman" w:eastAsia="Times New Roman"/>
        </w:rPr>
        <w:t xml:space="preserve">Заказчик обязан немедленно информировать Перевозчика о необходимости переадресовки транспортного средства в случае возникновения таковой.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4.6.</w:t>
      </w:r>
      <w:r>
        <w:rPr>
          <w:rFonts w:ascii="Times New Roman" w:hAnsi="Times New Roman" w:eastAsia="Times New Roman"/>
        </w:rPr>
        <w:t xml:space="preserve">Заказчик обязан оплатить услуги Перевозчика на условиях, указанных в настоящем Договоре.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ОБЯЗАННОСТИ ПЕРЕВОЗЧИКА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Перевозчик осуществляет перевозку грузов автомобильным транспортом по территории Российской Федерации по поручению и заявкам Заказчика, строго соблюдая условия полученного заказа, предоставляя требуемый, технически исправный подвижной состав, обеспеченный необходимым комплектом документов и водителей, во всех отношениях, подготовленных для осуществления перевозок.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Перевозчик обязан контролировать силами водителя, процесс погрузки/разгрузки транспортного средства, включая поштучный пересчет грузовых мест, если это возможно, проверку внешнего состояния упаковки. При отсутствии возможности пересчета мест, а также, если имеются расхождения фактических данных с указанными в сопроводительных документах, или в случае выявления при погрузке других недостатков, которые могут привести к нанесению ущерба грузу в процессе транспортировки, Перевозчик обязан, не покидая места погрузки, незамедлительно известить об этом Заказчика и сделать необходимые обоснованные отметки во всех экземплярах товарно-транспортной накладной.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</w:t>
      </w:r>
      <w:r>
        <w:rPr>
          <w:rFonts w:ascii="Times New Roman" w:hAnsi="Times New Roman" w:eastAsia="Times New Roman"/>
        </w:rPr>
        <w:t xml:space="preserve">Перевозчик обязан проинформировать Заказчика о снаряженной массе транспортного средства и проконтролировать распределение груза по осям. При превышении весовых параметров, Перевозчик обязан немедленно сообщить об этом Заказчику и согласовать форму оплаты возможных расходов (штрафов).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5.4.</w:t>
      </w:r>
      <w:r>
        <w:rPr>
          <w:rFonts w:ascii="Times New Roman" w:hAnsi="Times New Roman" w:eastAsia="Times New Roman"/>
        </w:rPr>
        <w:t xml:space="preserve">Перевозчик обязан доставить вверенный ему Заказчиком груз в соответствии с сопроводительными документами, полученными им на месте загрузки, и сдать его уполномоченному лицу в пункте выгрузки в количестве, указанном в ТТН.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5.5.</w:t>
      </w:r>
      <w:r>
        <w:rPr>
          <w:rFonts w:ascii="Times New Roman" w:hAnsi="Times New Roman" w:eastAsia="Times New Roman"/>
        </w:rPr>
        <w:t xml:space="preserve">Перевозчик обязан соблюдать коммерческую тайну Заказчика, не разглашать и не передавать коммерческую информацию третьим лицам.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5.6.</w:t>
      </w:r>
      <w:r>
        <w:rPr>
          <w:rFonts w:ascii="Times New Roman" w:hAnsi="Times New Roman" w:eastAsia="Times New Roman"/>
        </w:rPr>
        <w:t xml:space="preserve">Перевозчик обязан незамедлительно информировать Заказчика обо всех внештатных ситуациях, возникающих в процессе осуществления погрузки, транспортировки, разгрузки, в том числе о фактах перегруза транспортного средства по весу, замены транспортного средства на другое, переадресовки транспортного средства и т.п.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5.7.</w:t>
      </w:r>
      <w:r>
        <w:rPr>
          <w:rFonts w:ascii="Times New Roman" w:hAnsi="Times New Roman" w:eastAsia="Times New Roman"/>
        </w:rPr>
        <w:t xml:space="preserve">Перевозчик обязан незамедлительно сообщать Заказчику о фактах сверхнормативного простоя транспортного средства под погрузо-разгрузочными операциями, вынужденных задержках транспортных средств в пути следования, ДТП, авариях и других происшествиях, препятствующих своевременной доставке груза, либо угрожающих его сохранности.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5.8.</w:t>
      </w:r>
      <w:r>
        <w:rPr>
          <w:rFonts w:ascii="Times New Roman" w:hAnsi="Times New Roman" w:eastAsia="Times New Roman"/>
        </w:rPr>
        <w:t xml:space="preserve">По прибытии к грузополучателю в пункт разгрузки водитель (представитель Перевозчика) проверяет полномочия представителя получателя, принимающего груз (служебное удостоверение, паспорт, при необходимости также – доверенность на получение груза с оригинальной печатью грузополучателя).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5.9.</w:t>
      </w:r>
      <w:r>
        <w:rPr>
          <w:rFonts w:ascii="Times New Roman" w:hAnsi="Times New Roman" w:eastAsia="Times New Roman"/>
        </w:rPr>
        <w:t xml:space="preserve">В случае любого несоответствия данных, указанных в заявке Заказчика, с данными представителя грузополучателя, а также в случае изменения Заказчиком в процессе перевозки места разгрузки водитель (представитель Перевозчика) немедленно сообщает об этом Перевозчику для получения от него дальнейших указаний, оставаясь на месте и не начиная движения и разгрузку транспортного средства.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5.10.</w:t>
      </w:r>
      <w:r>
        <w:rPr>
          <w:rFonts w:ascii="Times New Roman" w:hAnsi="Times New Roman" w:eastAsia="Times New Roman"/>
        </w:rPr>
        <w:t xml:space="preserve">Осуществлять консультирование Заказчика по вопросам повышения качества перевозок за счет выбора рациональных маршрутов, снижения расходов по упаковке, погрузочно-разгрузочным работам и другим операциям.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5.11.</w:t>
      </w:r>
      <w:r>
        <w:rPr>
          <w:rFonts w:ascii="Times New Roman" w:hAnsi="Times New Roman" w:eastAsia="Times New Roman"/>
        </w:rPr>
        <w:t xml:space="preserve">Сообщать всем участникам перевозки условия и порядок транспортировки и обслуживания грузов Заказчика.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За непредоставление груза к перевозке (незагрузка автомобиля в течение 24 часов) по переданному транспортному заказу Заказчик уплачивает Перевозчику штраф в размере __________ % от стоимости поездки, указанной в заявке.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За неподачу (опоздание более 24 часов) транспортного средства под погрузку Перевозчик уплачивает Заказчику штраф в размере __________ % от стоимости поездки, указанной в заявке.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6.3.</w:t>
      </w:r>
      <w:r>
        <w:rPr>
          <w:rFonts w:ascii="Times New Roman" w:hAnsi="Times New Roman" w:eastAsia="Times New Roman"/>
        </w:rPr>
        <w:t xml:space="preserve">За сверхнормативный простой транспортного средства при проведении процедуры погрузки/разгрузки Заказчик уплачивает Перевозчику штраф в размере __________ рублей за каждые сутки простоя автомобиля.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6.4.</w:t>
      </w:r>
      <w:r>
        <w:rPr>
          <w:rFonts w:ascii="Times New Roman" w:hAnsi="Times New Roman" w:eastAsia="Times New Roman"/>
        </w:rPr>
        <w:t xml:space="preserve">При просрочке платежей виновная сторона уплачивает кредитору штраф в размере __________ % от просроченной суммы за каждый полный день просрочки. Начиная с 31-го дня просрочки штрафные санкции составляют __________ % от просроченной суммы за каждый полный день просрочки.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ПОРЯДОК РАСЧЕТОВ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Оплата услуг согласно ценам, указанным в приложении о перевозке грузов и иных, связанных с перевозкой услуг, оказанных Перевозчиком, производятся Заказчиком на основании оригинала счета, счёт-фактуры и товарно-транспортной накладной с пометкой грузополучателя о приемке груза на расчетный счёт Перевозчика. В счете должен быть указан номер ТТН.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</w:t>
      </w:r>
      <w:r>
        <w:rPr>
          <w:rFonts w:ascii="Times New Roman" w:hAnsi="Times New Roman" w:eastAsia="Times New Roman"/>
        </w:rPr>
        <w:t xml:space="preserve">2 Перевозчик предоставляет акт выполненных работ не позднее __________ дней после оказания услуги.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7.3.</w:t>
      </w:r>
      <w:r>
        <w:rPr>
          <w:rFonts w:ascii="Times New Roman" w:hAnsi="Times New Roman" w:eastAsia="Times New Roman"/>
        </w:rPr>
        <w:t xml:space="preserve">Заказчик обязан произвести оплату выполненной перевозки в течение __________ банковских дней с момента получения им оригиналов ТТН, если иные сроки не оговорены в заявке.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РАЗРЕШЕНИЕ СПОРОВ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8.1.</w:t>
      </w:r>
      <w:r>
        <w:rPr>
          <w:rFonts w:ascii="Times New Roman" w:hAnsi="Times New Roman" w:eastAsia="Times New Roman"/>
        </w:rPr>
        <w:t xml:space="preserve">В случае возникновения споров или разногласий, которые могут возникнуть из настоящего Договора или в связи с ним, стороны будут стремиться к их урегулированию путем переговоров. Если стороны не придут к согласию, то все споры подлежат разрешению в Арбитражном суде ____________________ в соответствии с Регламентом указанного суда.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9. ФОРС-МАЖОР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9.1.</w:t>
      </w:r>
      <w:r>
        <w:rPr>
          <w:rFonts w:ascii="Times New Roman" w:hAnsi="Times New Roman" w:eastAsia="Times New Roman"/>
        </w:rPr>
        <w:t xml:space="preserve">Стороны освобождаются от ответственности за частичное или полное неисполнение обязательств по настоящему Договору, если оно явилось следствием обстоятельств непреодолимой силы (форс-мажора), а именно: стихийных бедствий, наводнений, пожаров, землетрясений, забастовок, вооруженных конфликтов, войн.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9.2.</w:t>
      </w:r>
      <w:r>
        <w:rPr>
          <w:rFonts w:ascii="Times New Roman" w:hAnsi="Times New Roman" w:eastAsia="Times New Roman"/>
        </w:rPr>
        <w:t xml:space="preserve">Сторона, для которой сложилась невозможность исполнения обязательств по настоящему Договору в связи с вышеуказанными обстоятельствами, обязана не позднее __________ дней с момента их наступления и прекращения в письменной форме уведомить другую Сторону.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9.3.</w:t>
      </w:r>
      <w:r>
        <w:rPr>
          <w:rFonts w:ascii="Times New Roman" w:hAnsi="Times New Roman" w:eastAsia="Times New Roman"/>
        </w:rPr>
        <w:t xml:space="preserve">Информация о наступлении форс-мажорных обстоятельств должна быть подтверждена компетентным органом того региона, где наступили такие обстоятельства.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10. ПРОЧИЕ УСЛОВИЯ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10.1.</w:t>
      </w:r>
      <w:r>
        <w:rPr>
          <w:rFonts w:ascii="Times New Roman" w:hAnsi="Times New Roman" w:eastAsia="Times New Roman"/>
        </w:rPr>
        <w:t xml:space="preserve">Настоящий Договор вступает в силу с момента его подписания и действует в течение одного календарного года.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10.2.</w:t>
      </w:r>
      <w:r>
        <w:rPr>
          <w:rFonts w:ascii="Times New Roman" w:hAnsi="Times New Roman" w:eastAsia="Times New Roman"/>
        </w:rPr>
        <w:t xml:space="preserve">Договор автоматически продлевается на каждый следующий календарный год, если ни одна из сторон не заявит о его расторжении за __________ дней до окончания срока действия, при условии исполнения всех ранее принятых обязательств в рамках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10.3.</w:t>
      </w:r>
      <w:r>
        <w:rPr>
          <w:rFonts w:ascii="Times New Roman" w:hAnsi="Times New Roman" w:eastAsia="Times New Roman"/>
        </w:rPr>
        <w:t xml:space="preserve">Настоящий Договор на четырех страницах составлен в двух экземплярах на русском языке. Оба экземпляра имеют одинаковую юридическую силу.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10.4.</w:t>
      </w:r>
      <w:r>
        <w:rPr>
          <w:rFonts w:ascii="Times New Roman" w:hAnsi="Times New Roman" w:eastAsia="Times New Roman"/>
        </w:rPr>
        <w:t xml:space="preserve">Стороны договорились, что подпись и печать на договоре, полученном по факсу приравнивается к оригинальной.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11.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Перевозчик</w:t>
      </w:r>
      <w:r>
        <w:tab/>
      </w:r>
      <w:r>
        <w:rPr>
          <w:rFonts w:ascii="Times New Roman" w:hAnsi="Times New Roman" w:eastAsia="Times New Roman"/>
        </w:rPr>
        <w:t xml:space="preserve">Заказчик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12.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Принципал ______________________</w:t>
      </w:r>
      <w:r>
        <w:tab/>
      </w:r>
      <w:r>
        <w:rPr>
          <w:rFonts w:ascii="Times New Roman" w:hAnsi="Times New Roman" w:eastAsia="Times New Roman"/>
        </w:rPr>
        <w:t xml:space="preserve">Агент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