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работ по созданию акционерного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Фирма на основании настоящего договора и по желанию Клиента проводит работу по созданию предприятия в форме акционерного общества, которая включает в себя: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Привлечение Фирмой независимой аудиторской службы для проведения аудиторского обследования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Разработку пакета учредительской документации по переводу Клиента на акционерную форму собственности;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Проведение технико-экономического исследования и составление отчета по перспективности перевода Клиента на акционерную форму собственности с выработкой рекомендаций по перепрофилированию, в случае необходимости, его деятельности;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Организацию и проведение собрания трудового коллектива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Организацию и проведение от имени и по поручению Клиента учредительского собрания по созданию акционерного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Проведение комплекса работ по регистрации акционерного общества, а также его ценных бумаг в государственных органах;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Оказание Фирмой посреднических услуги Клиенту в изготовлении печатей акционерного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1.1.8.</w:t>
      </w:r>
      <w:r>
        <w:rPr>
          <w:rFonts w:ascii="Times New Roman" w:hAnsi="Times New Roman" w:eastAsia="Times New Roman"/>
        </w:rPr>
        <w:t xml:space="preserve">Оказание Фирмой посреднических услуги Клиенту в изготовлении бланков ценных бумаг акционерного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Фирма по желанию Клиента и на основании договора между учредителями о создании акционерного общества открывает ему временный лицевой счет для депонирования денежных средств учредителей, направляемых на формирование уставного капитала акционерного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Клиент, по просьбе Фирмы, обязуется предоставлять финансово-экономические отчеты.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Фирма на основании настоящего договора и по доверенности №__________ от «______» __________ 2026 г. проводит подписку на ценные бумаги Клиента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Фирма на основании настоящего договора и по доверенности №__________ от «______» __________ 2026 г. проводит размещение ценных бумаг Клиента среди частных лиц и организаций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Клиент предоставляет Фирме исключительное право регистрировать держателей именных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Клиент предоставляет Фирме исключительное право регистрировать на момент выплаты дивидендов держателей простых ценных бумаг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Клиент своевременно информирует в письменном виде Фирму о сроках выплаты и размерах дивидендов, а также, по просьбе Фирмы, предоставляет дополнительную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Клиент строго выполняет на основании устава и действующего законодательства порядок выплаты дивидендов.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На основании настоящего договора Фирма открывает Клиенту лицевой счет в Фирме для депонирования денежных средств и выплаты дивидендов.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Фирма на основании доверенности Клиента своевременно и надлежащим образом в установленные Клиентом сроки выплачивает от имени Клиента дивиденды держателям ценных бумаг, зарегистрированных Фирмой.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Фирма принимает на себя следующие обязанности: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к исполнению поручения Клиента (с соблюдением условий поручения), кроме случаев, специально оговоренных в тексте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поручений Клиента соблюдать исключительно интересы Клиента, не использовать предоставляемые ей Клиентом возможности в своих собственных интересах или в интересах третьих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Клиенту необходимую ему информацию, соблюдая при этом условия ее полноты, достоверности и своевременности;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извещать Клиента о наступлении обстоятельств, могущих привести к нарушению его интересов;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строго соблюдать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принимает на себя следующие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строго соблюдать принятые обязательства по поручениям Фирме;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оплачивать работу Фирме в размере и формах,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Фирме необходимую ей информацию, соблюдая при этом условия ее полноты, достоверности и своевременности;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строго соблюдать условия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ВЗАИМОДЕЙСТВИЯ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Взаимодействие сторон осуществление через ответственных лиц, которые несут полную ответственность за совершенные ими действия. Фирма взаимодействует с Клиентом непосредственно или через своего регионального представителя, имеющего доверенность от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Технические и другие условия взаимодействия сторон оговариваются сторонами в Протоколе согласования технических условий, являющемся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предложенный Клиентом пункт предмета договора оформляется Клиентом в поручении (Приложение №3), имеющем юридическую силу. Заявление составляется в письменном виде и заверяется руководителями или ответственными лицами (имеющими доверенность) и скрепляется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услуг Фирмы, перечисленных в п.1.1, начисляется Клиентом или списывается Фирмой с лицевого счета Клиента в размере (по каждому пункту):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 п.1.1.1 – Клиент оплачивает Фирме ее расходы;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по п.1.1.2 – Клиент оплачивает Фирме ее расходы в размере __________ рублей, но не менее __________ рублей и не более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по п.1.1.3 – Клиент оплачивает Фирме ее расходы в размере __________ рублей человеко-час;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по п.1.1.4 – Клиент оплачивает Фирме ее расходы в размере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по п.1.1.5 – Клиент оплачивает Фирме ее расходы в размере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по п.1.1.6 – Клиент оплачивает Фирме ее расходы в размере __________% от уставного капитала;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по п.1.1.7 – Клиент оплачивает Фирме ее расходы согласно смете;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по п.1.1.8 – Клиент оплачивает Фирме ее расходы в размере __________ рублей за каждый бланк с пятикратной защитой с правом обращения на рынке ценных бумаг в границах РФ или в размере __________ рублей за каждый бланк с шестикратной защитой с правом обращения на международном рынке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Оплату по п.1.1 аудиторской службе проводит Фирма, списывая с лицевого счета Клиента в Фирме.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Посреднические услуги Фирмы по изготовлению бланков ценных бумаг оплачиваются Клиентом в размере __________% от суммарной стоимости всех бланков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результату выполненной работы (по подписке и по распространению ценных бумаг Клиента) Клиент Фирме начисляет комиссионные от суммы продажи,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cвыше __________ руб. - __________%;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каждой проданной акции Фирмой в двухнедельный срок предоставляется справка Клиенту, подтверждающая факт покупки акции у Фирмы. В течении одного месяца со дня покупки у Фирмы акций Клиента деньги в сумме общей стоимости приобретенных акций перечисляются Фирмой на расчетный счет Клиента, и по доверенности покупателя Фирма получает акции в кассе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цена продажи акций выше договоренной продажной стоимости, то Клиент обязуется выплатить Фирме __________% от полученной разницы.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 основании поступления денежных средств Клиента на расчетный счет Фирмы и, следовательно, на лицевой счет в Фирме, для выплаты дивидендов и оплаты услуг Фирме, Фирма приступает к выполнению п.1.11.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Стоимость услуг Фирмы при выполнении п.1.11 и при регистрации держателей ценных бумаг оплачивается Клиентом списанием с временного лицевого счета Клиента в Фирме процента от суммы выплачиваемых дивидендов в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cвыше __________ руб. - __________%;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Стоимость услуг Фирмы при регистрации держателей именных ценных бумаг Клиента оплачивает Клиент по окончании финансового года в размере __________% от суммарной номинальной стоимости именных ценных бумаг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Фирма несет материальную ответственность за невыполнение ею условий настоящего договора и, в случае их нарушения, обязана возместить Клиенту все убытки, возникшие по вине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Фирма нарушила условие настоящего договора, предусмотренное п.2.1, Клиент имеет право немедленно расторгнуть договор и принять меры к оповещению о неправомочных действиях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Клиент несет материальную ответственность за невыполнение им условий настоящего договора и, в случае их нарушения, обязан возместить Фирме все убытки, возникшие по вине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Клиент, в случае задержки им платежей по оплате работы Фирмы, несет ответственность в размере __________% за каждый день задержки, но не более __________%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недостоверность информации, переданной другой стороне, и обязаны возместить убытки, если использование недостоверной информации повлекли за собой таковые.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Стороны не несут ответственности по своим обязательствам, если в период действия настоящего договора произошли изменения в действующем законодательстве, делающие невозможным их выполнение.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Фирма несет ответственность за достоверность регистрации держателей ценных бумаг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КОНФИДЕНЦИАЛЬНОСТИ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Любая информация, передаваемая одной стороной другой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Любая другая информация, предложения или идеи не должны рассматриваться как секретные или конфиденциальные, за исключением тех случаев, когда это специально оговаривается в «Соглашении о неразглашении», подписанном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или изменен (на основании Доверенности) одной из сторон до окончания срока его действия. В этом случае сторона, проявившая инициативу в расторжении или изменении договора, должна передать другой стороне письменное уведомление об этом не менее, чем за две недели до даты, с которой она желала бы прекратить договорные отношения. В случае расторжения договора в течение месяца производятся взаиморасчеты сторон, при этом сторона, проявившая инициативу, выплачивает другой стороне компенсацию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согласию сторон, Клиент может предоставить Фирме исключительное право на проведение подписки на ценные бумаги акционерного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 основании п.7.2 Фирмой вводятся новые ставки комиссионного вознаграждения от суммы продажи: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 __________ руб. - __________%;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cвыше __________ руб. - __________%;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расторжения договора, на основании п.7.1, в котором п.7.2 является действительным, взаиморасчеты сторон производятся согласно п.4.4.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согласию сторон принимается тип поручения по п.1.4 и п.1.5 (простой, исключительный п.7.2).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могут быть оформлены по соглашению сторон только в письменном виде за подписью руководителей Фирмы и Клиента или их доверенными лицами. Подписи должны быть скреплены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Доверенности Фирме на продажу ценных бумаг Клиент оговаривает их количество и минимальную стоимость. Клиент обязуется в двухдневный срок предоставить Фирме ценные бумаги после их оплаты в количестве, оговоренном в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По согласию сторон, оплату за проведенную Фирмой работу Клиент может частично или полностью выплатить в виде акций акционерного общества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договорились принимать все меры к разрешению разногласий между ними двусторонними переговорами.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случае, если стороны не достигли взаимного согласия споры рассматриваются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даты подписания до «______» __________ 2026 г. Договор автоматически продлевается на следующий год, если нет письменного отказа одной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