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размещение рекламы в газете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обязуется разместить рекламу Заказчика в газете ____________________ , согласно предоставленному оригинал-макету (Приложение №1). Размер рекламного модуля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обязуется оплатить стоимость размещения рекламы в размере __________ рублей, с учетом (без учета)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обязуется разместить рекламу в сроки и объеме, согласованные с Заказчиком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не несет ответственности за содержание рекламных материалов, предоставленных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обязуется оплатить стоимость услуг Исполнителя, согласно п.2.1, в течение __________ банковских дней с момента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Все споры, возникшие по данному Договору, разрешаются путем переговоров. В случае невозможности разрешения возникшего спора путем переговоров, он передается на разрешение суда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