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разработку дизайн-проекта интерьера помещений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ТЕРМИНЫ И ОПРЕДЕЛЕНИЯ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Для целей настоящего договора указанные ниже термины будут обозначать или пониматься следующим образом: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Дизайн-проект</w:t>
      </w:r>
      <w:r>
        <w:rPr>
          <w:rFonts w:ascii="Times New Roman" w:hAnsi="Times New Roman" w:eastAsia="Times New Roman"/>
        </w:rPr>
        <w:t xml:space="preserve"> - комплекс услуг, описанных в Приложении №1 к настоящему Договору под Этапами I, II, III.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Рабочая документация</w:t>
      </w:r>
      <w:r>
        <w:rPr>
          <w:rFonts w:ascii="Times New Roman" w:hAnsi="Times New Roman" w:eastAsia="Times New Roman"/>
        </w:rPr>
        <w:t xml:space="preserve"> - все необходимые чертежи для реализации 3D-визуализации помещений в процессе ремонтно-отделочных работ, в частности, расположение электропроводки, сантехники, мебели и т.п., а также ведомость материалов, рекомендуемых для использования при реализации 3D-визуализации помещений (без указания их цен).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Планировочные решения</w:t>
      </w:r>
      <w:r>
        <w:rPr>
          <w:rFonts w:ascii="Times New Roman" w:hAnsi="Times New Roman" w:eastAsia="Times New Roman"/>
        </w:rPr>
        <w:t xml:space="preserve"> - варианты перепланировки помещения с расставленной мебелью и оборудованием.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Документация</w:t>
      </w:r>
      <w:r>
        <w:rPr>
          <w:rFonts w:ascii="Times New Roman" w:hAnsi="Times New Roman" w:eastAsia="Times New Roman"/>
        </w:rPr>
        <w:t xml:space="preserve"> - планировочные решения, Рабочая документация, 3D-визуализацией помещений.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3D-визуализация помещений</w:t>
      </w:r>
      <w:r>
        <w:rPr>
          <w:rFonts w:ascii="Times New Roman" w:hAnsi="Times New Roman" w:eastAsia="Times New Roman"/>
        </w:rPr>
        <w:t xml:space="preserve"> - трехмерная фотореалистичная компьютерная визуализация художественно оформленных интерьеров помещения, максимально приближенного к реальности, при которой будет видно, как будет выглядеть помещение, когда оно будет отремонтировано, расставлена мебель, освещение и другие предметы интерьера и декора. При 3D-визуализации помещений соблюдаются все реальные размеры и пропорции помещений и внутренних объектов.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Цена договора</w:t>
      </w:r>
      <w:r>
        <w:rPr>
          <w:rFonts w:ascii="Times New Roman" w:hAnsi="Times New Roman" w:eastAsia="Times New Roman"/>
        </w:rPr>
        <w:t xml:space="preserve"> - сумма, подлежащая уплате Заказчиком Исполнителю за дизайн-проект.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Акт</w:t>
      </w:r>
      <w:r>
        <w:rPr>
          <w:rFonts w:ascii="Times New Roman" w:hAnsi="Times New Roman" w:eastAsia="Times New Roman"/>
        </w:rPr>
        <w:t xml:space="preserve"> - акт приема-передачи выполненных работ, составляемый по завершении дизайн-проекта (этапа), согласно которому Исполнитель передает Заказчику документацию.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Задание</w:t>
      </w:r>
      <w:r>
        <w:rPr>
          <w:rFonts w:ascii="Times New Roman" w:hAnsi="Times New Roman" w:eastAsia="Times New Roman"/>
        </w:rPr>
        <w:t xml:space="preserve"> - письменно оформленное и утвержденное Заказчиком техническое задание, в котором содержатся все требования к дизайн-проекту, а также все необходимые данные и документы для выполнения дизайн-проекта. Задание по поручению Заказчика подготавливается Исполнителем. С момента утверждения Задания Заказчиком оно является неотъемлемой частью настоящего Договора и становится обязательным для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 и обязуется принять и оплатить результат выполненных работ, а Исполнитель принимает на себя обязательство по утвержденному техническому заданию разработать дизайн-проект интерьера ____________________, общей площадью __________ кв. м., находящейся по адресу: ______________________, (далее - Объект, помещение).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Виды работ, объем и содержание документации, стоимость работ, график выполнения работ, являющиеся предметом настоящего договора, определены техническим заданием на разработку дизайн-проекта, составом работ (Приложение №1 к настоящему договору), графиком выполнения работ (Приложение №2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Работы, не учтенные в Приложениях №1, №2 при возникновении необходимости выполняются на основании дополнительных соглашений.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 И ПОРЯДОК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приступает к выполнению работ на следующий рабочий день после даты оплаты денежной суммы согласно п.3.4.1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 выполнения дизайн-проекта: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Документация к каждой из оказываемых услуг письменно согласовывается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Проведение встреч Исполнителя с Заказчиком с целью обсуждения хода выполнения (корректировки) исполняемого в рамках настоящего договора дизайн-проекта производится в рабочее время (с 10.00 до 18.00 часов). В случае необходимости проведения встреч в другое время Стороны согласуют его с учетом возможностей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внесения изменений в Документацию в соответствии с п.5.7 Договора, срок выполнения работ в целом по договору и соответствующего этапа работ увеличивается на период, необходимый для внесения изменений в Документацию.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Рабочие дни, в течение которых документация находится на рассмотрении у Заказчика, не входят в срок выполнения работ, определенный п.2.2.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 соглашению Сторон, срок выполнения работ по договору может быть продлен.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замены ответственного исполнителя по требованию Заказчика в соответствии с п.4.5 Договора, срок выполнения работы увеличивается на период, в течение которого предыдущий ответственный исполнитель разрабатывал документацию.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После утверждения Заказчиком Задания, все работы по договору выполняются в соответствии с утвержденным Заданием. В случае если по желанию заказчика вносятся какие-либо изменения в задание и (или) в Документацию, которые не соответствуют утвержденному заданию, то такие изменения вносятся за дополнительную плату, на основании Дополнительных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Для начала работ по Этапу V «Авторский надзор» Заказчик обязан отправить Исполнителю письменное уведомление о начале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работ, предусмотренных настоящим Договором, составляет сумму, __________ рублей. Указанная стоимость состоит из стоимости отдельных этапов работ: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I «Планировочные решения» -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II « 3D - визуализация помещений» -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III «Рабочая документация» -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IV «Дополнительные услуги» -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V «Авторский надзор» - __________ рублей;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Указанная в п.3.1 сумма является договорной ценой на весь период действия настоящего договора, и может быть пересмотрена только в случае изменения объема работ по независящим от Исполнителя причинам.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Договорной ценой не учтены расходы за дополнительное (сверх оговоренного в п.5.4 настоящего договора) количество экземпляров документации, а также стоимость услуг сторонних организаций по рассмотрению и согласованию (при необходимости) документации, стоимость внесения изменений в документацию по требованию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по договору производится в рублях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В течение __________ дней с момента подписания настоящего договора Заказчик выплачивает Исполнителю аванс в размере __________% от стоимости Этапа I, что составляет __________ рублей, а Исполнитель приступает к работам по Этапу I.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 день утверждения результатов работ по Этапу I дизайн-проекта Заказчик выплачивает Исполнителю оставшиеся __________% от стоимости работ Этапу I, а так же аванс в размере __________% от стоимости Этапа II и Этапа IV, что составляет __________ рублей, Исполнитель приступает к работам по следующему этапу дизайн-проекта (Этап II и Этап IV).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В день утверждения результатов работ по Этапу II дизайн-проекта Заказчик выплачивает Исполнителю оставшиеся __________% от стоимости работ Этапа II, а так же аванс в размере __________% от стоимости Этапа III, что составляет __________ рублей, Исполнитель приступает к работам по следующему этапу дизайн-проекта (Этап III).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В день утверждения результатов работ по Этапу III дизайн-проекта Заказчик выплачивает оставшиеся __________% от стоимости работ Этапа III, __________% от стоимости Этапа IV и 100% от стоимости Этапа V, что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Оплата суммы, указанной в п.3.1 настоящего Договора может осуществляться как безналичным расчетом путем перечисления денежных средств на расчетный счет Исполнителя, так и внесением наличных денежных средств в кассу Исполнителя. В случае безналичного расчёта, датой оплаты является фактическая дата поступления денежных средств на расчётный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В установленный договором срок выполнить и передать Заказчику дизайн-проект помещения, разработанный на основе Приложений №1, 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Информировать Заказчика по его конкретному запросу о состоянии дел по выполнению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Не вносить без предварительного согласования в письменной форме с Заказчиком изменения в документацию, оказывающие влияние на стоимость и сроки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Устранять недоделки и дополнять документацию по получении от Заказчика мотивированной письменной претензии относительно качества, полноты документации, разрабатываемой Исполнителем, или несоответствия её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вправе привлечь третьих лиц к работам по выполнению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Исполнитель вправе досрочно завершить работу с согласия Заказчика, при условии выполнения ее качественно и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Исполнитель не несет ответственности за материальные ценности Заказчика или третьих лиц, находящиеся в помещении, за исключением случаев, когда Исполнитель принял на себя такую ответственность, и Стороны составили Акт приема-передачи материальных ценностей с указанием их состояния и оценки, которую Стороны устанавливают по взаимному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Для организации работ по Договору назначить руководителя проекта, дизайнера по комплектации объекта и ответственного исполнителя, зафиксировав их ФИО в Договоре:Руководитель проекта: ____________________, Тел.: ____________________, E-mail: ____________________. Дизайнер по комплектации объекта: ____________________ Тел.: ____________________, E-mail: ____________________ . Ответственный исполнитель: Дизайнер-проектировщик ____________________ Тел.: ____________________, E-mail: ____________________. В случае производственной необходимости, а так же по требованию заказчика Исполнитель может заменить ответственного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4.6.1.</w:t>
      </w:r>
      <w:r>
        <w:rPr>
          <w:rFonts w:ascii="Times New Roman" w:hAnsi="Times New Roman" w:eastAsia="Times New Roman"/>
        </w:rPr>
        <w:t xml:space="preserve">Передать Исполнителю до начала работ необходимую техническую документацию: план помещения (выкопировку из строительного проекта); план БТИ или иную документацию. В случае отсутствия технической документации Исполнитель вправе произвести обмеры помещений самостоятельно и руководствоваться их результатами в дальнейшей работе при разработке дизайн-проекта.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4.6.2.</w:t>
      </w:r>
      <w:r>
        <w:rPr>
          <w:rFonts w:ascii="Times New Roman" w:hAnsi="Times New Roman" w:eastAsia="Times New Roman"/>
        </w:rPr>
        <w:t xml:space="preserve">Обеспечить, в согласованное Сторонами время, доступ Исполнителю в помещение для осуществления работ,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4.6.3.</w:t>
      </w:r>
      <w:r>
        <w:rPr>
          <w:rFonts w:ascii="Times New Roman" w:hAnsi="Times New Roman" w:eastAsia="Times New Roman"/>
        </w:rPr>
        <w:t xml:space="preserve">Оказывать содействие Исполнителю в выполнении работ в объеме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4.6.4.</w:t>
      </w:r>
      <w:r>
        <w:rPr>
          <w:rFonts w:ascii="Times New Roman" w:hAnsi="Times New Roman" w:eastAsia="Times New Roman"/>
        </w:rPr>
        <w:t xml:space="preserve">Своевременно принимать и оплачивать работы, выполняемые Исполнителем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4.6.5.</w:t>
      </w:r>
      <w:r>
        <w:rPr>
          <w:rFonts w:ascii="Times New Roman" w:hAnsi="Times New Roman" w:eastAsia="Times New Roman"/>
        </w:rPr>
        <w:t xml:space="preserve">Обеспечить принятие решений в ходе обсуждения выполнения (корректировки) дизайн-проекта в течение __________ рабочих дней после получения от Исполнителя предложений для рассмотрения. В случае если Заказчик не принимает решений в установленный срок, то срок выполнения работ по настоящему договору автоматически продлевается на срок задержки принятия решения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Заказчик вправе назначить уполномоченное лицо, на основании доверенности, для представления его интересов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Заказчик обязан предупредить письменно (или по электронной почте) Исполнителя о своем предполагаемом длительном (более __________ дней) отсутствии по электронной почте, указанной в настоящем договоре, и назначить на время своего отсутствия лицо, уполномоченное (с правом подписи), представлять интересы Заказчика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В случае, если условия договора предполагают выезд сотрудника Исполнителя к Заказчику в определенное им место и время для согласования и подписания документов по договору или для совместного проведения мероприятий в Помещении, Заказчик обязан информировать Исполнителя о месте и (или) времени встречи заблаговременно, не позднее чем за день до предполагаемого времени встречи.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Сдача разработанной документации осуществляется поэтапно, в объеме и в сроки, определенные в Приложениях №1, 2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Для передачи готовой документации Исполнитель обязан уведомить Заказчика об окончании работ (этапа) не позднее __________ дня, следующего за датой окончания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обязан получить разработанную документацию не позднее __________ рабочих дней после получения уведомления об окончании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сроки, установленные разделом 2 настоящего договора, Исполнитель передает Заказчику Акт сдачи-приемки соответствующего этапа работ с приложением Документации дизайн-проекта в электронном виде (передается по электронной почте). При сдаче работ по III этапу, Исполнитель передает Заказчику Акт сдачи-приемки выполненных работ (этапа) с приложением Документации дизайн-проекта как в электронном виде (передается по электронной почте) в формате pdf, так и двух комплектов на бумажном носителе. По окончании выполнения работ по IV и V Этапам работ («Дополнительные услуги» и «Авторский надзор»), Исполнитель передает Заказчику Акт сдачи-приемки выполненных работ с отчетом о проделанной работе.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Заказчик обязан в течение __________ рабочих дней после получения от Исполнителя дизайн-проекта или иных материалов, предусмотренных настоящим договором, произвести инспекцию результатов и подписать Акт сдачи-приемки работ (этапа), либо дать мотивированный отказ от приемки.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По истечении __________ рабочих дней, определенных п.5.5 настоящего договора для приемки выполненных работ, при отсутствии подписанного Акта сдачи-приемки или мотивированного отказа от приемки работ (этапа), работы считаются принятыми Заказчиком и подлежат оплате на основании односторонне оформленного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После сдачи-приемки этапа работ, любые изменения в документацию осуществляется Исполнителем за дополнительную плату на основании дополнительного соглашения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В случае, когда при выполнении работ по I этапу, Заказчик предлагает внести изменения в предлагаемые Исполнителем планировочные решения, реализация которых потребует дополнительных согласований с соответствующими государственными органами контроля и надзора, срок выполнения работ по Договору увеличивается на период, необходимый для указанного согласования документации. При отказе Заказчика от проведения работ по дополнительному согласованию, Исполнитель выполняет работы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При выполнении работ по Этапу II «3D-визуализация помещений» Исполнитель, до сдачи работ в целом по данному этапу, представляет Заказчику для согласования промежуточные результаты работ по отдельным частям Помещения. По окончании работ по Этапу II «3D-визуализация помещений» в отношении отдельной части Помещения Заказчику высылается уведомление об окончании работ по Этапу II «3D-визуализация помещений» для соответствующей части Помещения. Заказчик в соответствии с п.5.5 должен утвердить результаты работы или предложить внести изменения в представленную документацию. Утверждение промежуточных результатов работы осуществляется Заказчиком путем отправки Исполнителю соответствующего электронного сообщения. Промежуточные результаты работ и уведомление об окончании работ пересылаются Заказчику руководителем проекта или ответственным исполнителем, указанным в п.4.5 Договора. В случае если Заказчик не принимает решений в установленный Договором срок, то время выполнения работ по настоящему договору автоматически продлевается на период задержки принятия решения Заказчиком, а промежуточные результаты работы считаются утвержденными. В случаях, если Заказчик при рассмотрении промежуточных результатов работ, предлагает внести в документацию изменения не соответствующие утвержденному им Заданию, а также если Заказчик предлагает внести изменения в документацию, утвержденную в порядке п.5.9, то такие изменения вносятся Исполнителем за дополнительную плату, а время выполнения работ по настоящему договору автоматически продлевается на срок необходимый для внесения соответствующих изменений в Документацию.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невыполнение работ в срок, предусмотренный по настоящему Договору, Заказчик может потребовать от Исполнителя выплатить пени в размере в размере __________% от стоимости невыполненных работ по договору за каждый день просрочки, но не более __________% от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нарушении Заказчиком сроков оплаты разработанной документации (п.3.4 договора) Исполнитель может потребовать от Заказчика выплатить пени в размере __________% от подлежащей оплате суммы за каждый день просрочки платежа, но не более __________% от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отказа Заказчика от дополнительных согласований документации в соответствии с п.5.8 Договора, Заказчик несет ответственность за любые возможные негативные последствия такого отказа.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Исполнитель не несет ответственности за окончательную реализацию проекта, если Заказчик самостоятельно произведет оформление интерьеров объекта не в соответствии с утвержденным дизайн-проектом.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 несут ответственности в случае, если неисполнение либо ненадлежащее исполнение обязательств по настоящему Договору было вызвано обстоятельствами непреодолимой силы (форс-мажор): военными действиями, объявлением чрезвычайного положения, стихийным бедствием,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Наступление форс-мажорных обстоятельств влечет увеличение сроков исполнения сторонами обязательств по договору на период времени, равный периоду времени, в течение которого действовали форс-мажорные обстоятельства, если стороны не договорились об ином.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Освобождение какой-либо из сторон от ответственности вследствие действия форс-мажорных обстоятельств не влечет за собой освобождение от ответственности за неисполнение либо ненадлежащее исполнение иных обязательств, возникших до наступления форс-мажорных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действие форс-мажорных обстоятельств продолжается более чем __________ дней, каждая из сторон вправе расторгнуть настоящий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Срок действия договора устанавливается с момента его подписания до полного исполнения Сторонами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договор, может быть, расторгнут по взаимному согласию Сторон. В случаях расторжения договора по соглашению Сторон, договор прекращает свое действие по истечении __________ дней со дня, когда Стороны достигли соглашения о расторжении настоящего договора. При этом (в указанный выше период) Стороны должны произвести окончательные взаиморасчеты.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настоящего договора, при отсутствии вины Исполнителя, письменно уведомив его не менее чем за __________ дней до даты расторжения договора. При расторжении настоящего договора Заказчиком, Заказчик вправе требовать передачи ему результатов незавершенной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Заказчик вправе расторгнуть настоящий Договор, предупредив письменно (по электронной почте) Исполнителя за __________ дней до даты расторжения Договора, в случае, когда Исполнитель нарушил существенные условия настоящего Договора, а именно: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приступил к работам в течение __________ дней с момента внесения аванса Заказчиком;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выполнил весь объем работ в сроки, превышающие согласованные в настоящем договоре более чем на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При расторжении настоящего договора по вине Заказчика, Исполнитель вправе потребовать оплаты документально подтвержденной стоимости всех работ, выполненных на момент получения письменного уведомления о расторжении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Исполнитель вправе отказаться от исполнения настоящего договора, без каких-либо дальнейших обязательств перед Заказчиком, предупредив его письменно (по электронной почте) за __________ дней до даты расторжения договора, в случае нарушения Заказчиком существенных условий настоящего договора, каковыми являются: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нарушение сроков оплаты, утвержденных в п.3.4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исполнение или ненадлежащее исполнение Заказчиком п.4.6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АВТОРСКИЕ ПРАВА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Всей полнотой имущественных и личных не имущественных прав на объекты авторского права, созданные Исполнителем в результате работ по настоящему Договору, обладает Заказчик.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Всей полнотой имущественных и личных не имущественных прав на результаты работ до подписания Акта сдачи-приемки работ по настоящему Договору обладает Исполнитель.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При передаче Заказчику результатов работ, Исполнитель передает Заказчику все имущественные права на результаты работ, в т.ч. бессрочное исключительное право использования предоставленных материалов и результатов работ в объеме полномочий, установленных ГК РФ. При этом Заказчик обязуется в различных публикациях, фотографиях и в подобных материалах, подготавливаемых Заказчиком или третьим лицом по договору с Заказчиком в любых целях, указывать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Исполнитель может свободно использовать результат работ в своем портфолио, на Интернет сайте компании, в рекламных материалах, без предварительного уведомления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совершаются в письменной форме по взаимному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Разногласия по Договору решаются путем переговоров непосредственно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Вопросы, не урегулированные настоящим договором, регламентируются нормами действующего гражданского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Настоящий Договор заменяет любые другие предшествовавшие устные и письменные обязательства между Сторонами по предмету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Любые официальные уведомления, документы или иная переписка между Сторонами в связи с настоящим Договором считаются соответствующим образом посланными/представленными и имеющими юридическую силу, если отправлены по электронной почте. Время отправки уведомлений, сообщений, документов Сторонами друг другу фиксируется Исполнителем и является основанием для продления срока выполнения работ по договору в соответствии с п.2.6. и п.2.7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 равной юридической силы -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