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ремонт автомобиля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передает, а Исполнитель, являющийся плательщиком налога на профессиональный доход (самозанятый), принимает на себя обязательство выполнить работы по ремонту и (или) техническому обслуживанию автомобиля Заказчика марки ____________________, модель ____________________, VIN (№ кузова/рамы) ____________________, государственный регистрационный знак __________, год выпуска __________ (далее – «Автомобиль»), а Заказчик обязуется принять выполненные работы и оплатить их результат в порядке и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Перечень, объем и особенности выполняемых работ, а также перечень используемых запасных частей и материалов определяются Заданием на ремонт (Приложение № 1 к настоящему договору), являющимся его неотъемлемой частью.</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Работы выполняются Исполнителем лично по адресу ______________________, с использованием собственных инструментов и оборудования Исполнителя, если иное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является договором подряда и регулируется положениями главы 37 Гражданского кодекса Российской Федерации, а также Федерального закона от 27.11.2018 № 422-ФЗ «О проведении эксперимента по установлению специального налогового режима «Налог на профессиональный доход»».</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качественно, в соответствии с Заданием на ремонт, требованиями изготовителя Автомобиля и общепринятыми правилами технической эксплуатации транспортных средств.</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Соблюдать технологии ремонта, нормы безопасности, а также использовать запасные части и материалы, соответствующие Заданию на ремонт, либо эквивалентные по качеству при согласии Заказчика.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Обеспечить сохранность Автомобиля, переданного Заказчиком, а также переданных вместе с ним ключей, документов и иного имущества, указанных в акте приема-передачи Автомобиля (Приложение № 2).</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 выявлении в процессе ремонта необходимости выполнения дополнительных работ или замены дополнительных деталей, не указанных в Задании на ремонт, предварительно согласовать с Заказчиком объем и стоимость таких работ и материалов.</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По окончании работ передать Заказчику Автомобиль, акт сдачи-приемки выполненных работ (Приложение № 3), а также иные документы, связанные с выполненными работами (при наличии).</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Подтвердить Заказчику свой статус плательщика налога на профессиональный доход, предоставить сведения о постановке на учет в качестве плательщика НПД и незамедлительно уведомлять Заказчика о прекращении указанного статуса.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По каждому поступлению оплаты по настоящему договору формировать и передавать Заказчику чек из приложения «Мой налог» либо иного предусмотренного законом сервиса.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Не привлекать для выполнения работ по настоящему договору наемных работников, состоящих с Исполнителем в трудовых отношениях, в соответствии с ограничениями, установленными Федеральным законом № 422-ФЗ.</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Получать от Заказчика информацию, документы и пояснения, необходимые для надлежащего выполнения работ.</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Приостанавливать выполнение работ при нарушении Заказчиком обязанности по оплате, а также при непредоставлении Автомобиля или необходимой информации, уведомив об этом Заказчика.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Удерживать Автомобиль до момента полной оплаты выполненных работ и использованных материалов в соответствии со статьей 359 Гражданского кодекса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Исполнителю Автомобиль, документы на него и иное имущество, необходимое для выполнения работ, в срок и по адресу, согласованным Сторонами.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Сообщить Исполнителю обо всех известных ему особенностях технического состояния Автомобиля, ранее проведенных ремонтах и неисправностях, имеющих значение для выполнения работ.</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Своевременно оплатить стоимость работ и использованных материалов в соответствии с разделом 3 настоящего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Принять выполненные работы, подписав акт сдачи-приемки выполненных работ, либо направив Исполнителю мотивированный письменный отказ от подписания акта с указанием выявленных недостатков.</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Забрать Автомобиль в согласованный Сторонами срок после завершения работ и подписания акта сдачи-приемки.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выполнения работ, не вмешиваясь при этом в оперативно-хозяйственную деятельность Исполнителя.</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устранения выявленных недостатков, уменьшения цены работ либо возмещения своих расходов на устранение недостатков в случаях и порядке, предусмотренных настоящим договором и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работ по настоящему договору определяется Сторонами в сумме __________ ( ______________________ ) рублей. Подробная смета может быть приведена в Приложении № 1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уплачивает Исполнителю аванс в размере __________ рублей не позднее «______» __________ 2026 . Окончательный расчет производится в течение __________ рабочих дней с даты подписания Сторонами акта сдачи-приемки выполненных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производится путем перечисления денежных средств на банковский счет (карту) Исполнителя, указанный в реквизитах настоящего договора, либо наличными денежными средствами с обязательным вручением Заказчику чека из приложения «Мой налог».</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не является налоговым агентом Исполнителя, не удерживает из вознаграждения налоги и не начисляет страховые взносы. Обязанность по исчислению и уплате налога на профессиональный доход по настоящему договору возлагается на Исполнителя.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Цена настоящего договора включает все расходы Исполнителя, связанные с выполнением работ, в том числе стоимость используемых материалов и запасных частей (если иное не предусмотрено Приложением № 1).</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изменения объема работ по соглашению Сторон стоимость договора подлежит пересмотру путем подписания дополнительного соглашения и (или) обновленной сметы.</w:t>
      </w:r>
    </w:p>
    <w:p>
      <w:pPr>
        <w:jc w:val="left"/>
        <w:spacing w:before="240" w:after="120" w:line="360" w:lineRule="auto"/>
      </w:pPr>
      <w:r>
        <w:rPr>
          <w:rFonts w:ascii="Times New Roman" w:hAnsi="Times New Roman" w:eastAsia="Times New Roman"/>
          <w:b/>
          <w:sz w:val="28"/>
          <w:szCs w:val="28"/>
        </w:rPr>
        <w:t xml:space="preserve">4. 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Работы по настоящему договору выполняются в срок с «______» __________ 2026 по «______» __________ 2026 . Конкретные этапы и сроки их выполнения могут быть отражены в Приложении № 1.</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Моментом начала работ считается дата фактической передачи Автомобиля Исполнителю, подтверждаемая подписанием акта приема-передачи Автомобиля (Приложение № 2).</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возникновения необходимости выполнения дополнительных работ и (или) поставки дополнительных материалов срок выполнения работ может быть продлен на период, согласованный Сторонами, о чем составляется дополнительное соглашение либо соответствующая отметка в Задании на ремонт.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нарушении Заказчиком обязанностей по предоставлению Автомобиля, документов либо иного необходимого для выполнения работ, сроки выполнения работ подлежат соответствующему продлению.</w:t>
      </w:r>
    </w:p>
    <w:p>
      <w:pPr>
        <w:jc w:val="left"/>
        <w:spacing w:before="240" w:after="120" w:line="360" w:lineRule="auto"/>
      </w:pPr>
      <w:r>
        <w:rPr>
          <w:rFonts w:ascii="Times New Roman" w:hAnsi="Times New Roman" w:eastAsia="Times New Roman"/>
          <w:b/>
          <w:sz w:val="28"/>
          <w:szCs w:val="28"/>
        </w:rPr>
        <w:t xml:space="preserve">5. ПОРЯДОК СДАЧИ И ПРИЕМКИ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завершении работ Исполнитель уведомляет Заказчика о готовности Автомобиля и передает ему Автомобиль по акту сдачи-приемки выполненных работ (Приложение № 3).</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 момент приемки осматривает Автомобиль, проверяет качество и объем выполненных работ и, при отсутствии замечаний, подписывает акт сдачи-приемки выполненных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выявления недостатков Заказчик вправе отказаться от подписания акта сдачи-приемки и в течение __________ рабочих дней с даты получения Автомобиля направить Исполнителю письменный перечень выявленных недостатков с требованием об их устранении.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Заказчик не явился за Автомобилем и (или) не подписал акт сдачи-приемки выполненных работ и не направил мотивированный отказ от подписания акта в течение __________ календарных дней с даты уведомления о готовности Автомобиля, работы считаются выполненными надлежащим образом и принятыми Заказчиком в полном объеме.</w:t>
      </w:r>
    </w:p>
    <w:p>
      <w:pPr>
        <w:jc w:val="left"/>
        <w:spacing w:before="240" w:after="120" w:line="360" w:lineRule="auto"/>
      </w:pPr>
      <w:r>
        <w:rPr>
          <w:rFonts w:ascii="Times New Roman" w:hAnsi="Times New Roman" w:eastAsia="Times New Roman"/>
          <w:b/>
          <w:sz w:val="28"/>
          <w:szCs w:val="28"/>
        </w:rPr>
        <w:t xml:space="preserve">6. ГАРАНТИИ И КАЧЕСТВО ВЫПОЛНЕННЫХ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гарантирует качество выполненных работ в течение гарантийного срока __________ ( ____________________ ) с даты подписания акта сдачи-приемки выполненных работ либо в течение пробега __________ километров, в зависимости от того, что наступит ранее, если иное не согласовано Сторонами в письменной форме.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обнаружения недостатков Заказчик вправе предъявить требования, предусмотренные статьями 723 и 724 Гражданского кодекса Российской Федерации: безвозмездного устранения недостатков в разумный срок, соразмерного уменьшения цены работ или возмещения своих расходов на устранение недостатков.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Гарантийные обязательства Исполнителя не распространяются на недостатки, возникшие вследствие нарушения Заказчиком правил эксплуатации Автомобиля, указаний изготовителя и (или) Исполнителя, а также вследствие обычного износа деталей и узлов.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наличии у Заказчика статуса потребителя – физического лица, приобретающего работы для личных, семейных, домашних и иных нужд, не связанных с предпринимательской деятельностью, его права дополнительно защищаются Законом Российской Федерации от 07.02.1992 № 2300-1 «О защите прав потребителей».</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просрочки выполнения работ по вине Исполнителя он уплачивает Заказчику неустойку в размере __________ процентов от стоимости просроченных работ за каждый день просрочки, но не более __________ процентов от общей стоимости работ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просрочки оплаты со стороны Заказчика он уплачивает Исполнителю пеню в размере __________ процентов от просроченной суммы за каждый день просрочки, но не более __________ процентов от общей суммы задолженности.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Исполнитель не несет ответственности за скрытые недостатки Автомобиля, о которых Заказчик не сообщил и которые не могли быть выявлены при обычном осмотре Автомобиля Исполнителем до начала работ.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Стороны освобождаются от ответственности за упущенную выгоду (неполученные доходы), за исключением случаев, прямо предусмотренных законодательством Российской Федерации и (или) настоящим договором.</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Исполнитель несет самостоятельную ответственность за правильность исчисления и своевременную уплату налога на профессиональный доход, а также за соблюдение установленных для самозанятых лиц ограничений.</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предусмотренных статьей 401 Гражданского кодекса Российской Федерации, возникших после заключения договора и непосредственно повлиявших на исполнение обязательств.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обязана в разумный срок уведомить другую Сторону о наступлении и прекращении обстоятельств непреодолимой силы, предоставив подтверждающие документы, выданные компетентными органами (при наличии).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действия обстоятельств непреодолимой силы более __________ календарных дней подряд любая из Сторон вправе инициировать расторжение настоящего договора путем направления письменного уведомления другой Стороне.</w:t>
      </w:r>
    </w:p>
    <w:p>
      <w:pPr>
        <w:jc w:val="left"/>
        <w:spacing w:before="240" w:after="120" w:line="360" w:lineRule="auto"/>
      </w:pPr>
      <w:r>
        <w:rPr>
          <w:rFonts w:ascii="Times New Roman" w:hAnsi="Times New Roman" w:eastAsia="Times New Roman"/>
          <w:b/>
          <w:sz w:val="28"/>
          <w:szCs w:val="28"/>
        </w:rPr>
        <w:t xml:space="preserve">9. СРОК ДЕЙСТВИЯ ДОГОВОРА И РАСТОРЖЕНИЕ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обязательств.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расторгнут по соглашению Сторон, а также в иных случаях, предусмотренных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Заказчик вправе в любое время до сдачи результата работ отказаться от исполнения настоящего договора при условии оплаты Исполнителю фактически понесенных расходов и стоимости выполненной части работ в соответствии со статьей 717 Гражданского кодекса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Исполнитель вправе отказаться от исполнения договора в случаях существенного нарушения Заказчиком условий настоящего договора (в том числе неоднократной просрочки оплаты), предупредив Заказчика не менее чем за __________ календарных дней до предполагаемой даты отказа.</w:t>
      </w:r>
    </w:p>
    <w:p>
      <w:pPr>
        <w:jc w:val="left"/>
        <w:spacing w:before="240" w:after="120" w:line="360" w:lineRule="auto"/>
      </w:pPr>
      <w:r>
        <w:rPr>
          <w:rFonts w:ascii="Times New Roman" w:hAnsi="Times New Roman" w:eastAsia="Times New Roman"/>
          <w:b/>
          <w:sz w:val="28"/>
          <w:szCs w:val="28"/>
        </w:rPr>
        <w:t xml:space="preserve">10. ПЕРСОНАЛЬНЫЕ ДАННЫЕ</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подтверждают, что дают друг другу согласие на обработку своих персональных данных, указанных в настоящем договоре и его приложениях, исключительно в целях заключения и исполнения настоящего договора, в соответствии с Федеральным законом от 27.07.2006 № 152-ФЗ «О персональных данных».</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Обработка персональных данных осуществляется с использованием и без использования средств автоматизации, с соблюдением требований к их защите, установленных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споры и разногласия, возникающие из настоящего договора или в связи с ним, Стороны будут стремиться урегулировать путем переговоров. При недостижении согласия спор подлежит рассмотрению в суде по месту жительства (регистрации) Исполнителя, если иное не вытекает из императивных норм законодательства о защите прав потребителей.</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Переписка Сторон по электронной почте по адресам ____________________ (Заказчик) и ____________________ (Исполнитель), а также обмен отсканированными копиями подписанных документов и документами, подписанными простой электронной подписью, признаются надлежащим способом взаимодействия Сторон, если это прямо подтверждено ими в тексте соответствующих сообщений.</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