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создание художественного произведения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создание ______________________ , именуемое в дальнейшем «художественное произведение».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Художественное произведение создается в соответствии с заданием: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Исключительное право на созданное художественное произведение отчуждается Исполнителем Заказчику в полном объеме. Для возникновения, осуществления и защиты авторских прав не требуется регистрация художественное произведения или соблюдение каких-либо иных формальностей.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сдать Заказчику готовое художественное произведение в срок ______________________ , а Заказчик принять его и оплатить.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Если художественное произведение создается у Заказчика, последний предоставляет Исполнителю: помещение, соответствующее следующим требованиям: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согласовывает с Заказчиком эскиз, если на его создание не был заключен отдельный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Материалы для создания художественного произведения предоставляет Заказчик к месту работы в срок ______________________ , если иной порядок не установлен соглашением сторон. Эскизы, модели, картоны выполняют из материала Исполнителя. При просрочке предоставления материалов Заказчиком срок создания художественного произведения соответственно изменяется.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Заказчик вправе ознакомиться у Исполнителя с ходом работ на любом этапе создания художественного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во время исполнения художественного произведения возникнет необходимость внести какие-либо изменения в задание (п.1.2 договора) или другие изменения в условия договора, то такие изменения оформляются письменным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Если художественное произведение создавалось у Исполнителя, последний организует отправку его в ____________________ срок. Тара, упаковка должны обеспечивать сохранность художественного произведения при перевозке и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Установка, монтаж художественного произведения осуществляются Исполнителем на условиях, предусмотренных п.2.2 настоящего договора, а подготовительные работы ____________________ – Заказчиком, если иное не установлено соглашением сторон. Срок установки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случае, когда Исполнителем по настоящему договору является физическое лицо, Исполнитель обязан уведомить Заказчика о готовности художественного произведения к приемке. После этого Заказчик не позднее __________ дней с момента извещения Исполнителем о готовности произведения утверждает и сообщает Исполнителю состав комиссии по приемке художественного произведения для дачи заключения о соответствии художественного произведения заданию и качестве этого произведения и дату ее заседания.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 случае, когда Исполнителем по настоящему договору является юридическое лицо, решение о соответствии художественного произведения заданию и его качестве принимает художественный совет Исполнителя. Исполнитель вызывает представителя Заказчика для участия в заседании художественного совета и составления акта, о чем письменно уведомляет Заказчика не позднее __________ дней до начала заседания.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После принятия решения, соответственно, комиссией и художественным советом стороны составляют акт сдачи-приемки (Положение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При неявке представителя Заказчика на совет или несформировании комиссии Заказчиком в назначенный срок Исполнитель вправе по истечении двух дней составить односторонний акт, один экземпляр которого, а в случаях, предусмотренных в п.2.9 договора, и выписка из протокола заседания художественного совета высылаются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Заказчик в течение __________ дней со дня получения акта сдачи-приемки художественного произведения направляет Исполнителю подписанный акт сдачи-приемки или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сторонами составляется двусторонний акт с указанием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2.14.</w:t>
      </w:r>
      <w:r>
        <w:rPr>
          <w:rFonts w:ascii="Times New Roman" w:hAnsi="Times New Roman" w:eastAsia="Times New Roman"/>
        </w:rPr>
        <w:t xml:space="preserve">Если Исполнитель не устранил выявленные недостатки в согласованный срок, Заказчик вправе отказаться от договора и потребовать возмещения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ПО ДОГОВОРУ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по настоящему договору составляет __________ рублей и определяется на основании сметно-финансового расчета, составленного Исполнителем и согласованного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 оплатить в установленном порядке работы по договору не позднее __________ дней с момента подписания акта сдачи-приемки этих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СТОРОН,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Дополнительные условия: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