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сварочные работы с самозанятым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Настоящий договор подряда (далее – «Договор») заключен между Заказчиком и Исполнителем, совместно именуемыми «Стороны», а по отдельности – «Сторона».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Договор № __________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Заказчик поручает, а Исполнитель, зарегистрированный в качестве плательщика налога на профессиональный доход (самозанятый), обязуется своими силами и средствами выполнить сварочные работы (далее – «Работы»), а Заказчик обязуется принять результат Работ и оплатить его.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Вид, объем и технические характеристики Работ определяются техническим заданием/сметой, являющимися неотъемлемой частью настоящего Договора (Приложение № 1), а также дополнительными соглашениями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Место выполнения Работ: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Срок выполнения Работ: с «______» __________ 2026 по «______» __________ 2026 , либо в иные сроки, согласованные Сторонами в письменной форме.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Результатом Работ является: ______________________.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ПОРЯДОК ВЫПОЛНЕНИЯ РАБОТ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Исполнитель выполняет Работы лично, без привлечения работников по трудовым договорам, в соответствии с Федеральным законом от 27.11.2018 № 422-ФЗ «О проведении эксперимента по установлению специального налогового режима «Налог на профессиональный доход».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Исполнитель самостоятельно определяет способы выполнения Работ, исходя из условий настоящего Договора, требований технической документации и действующих норм и правил.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Заказчик обязан обеспечить Исполнителю доступ к объекту по адресу: ______________________, а также предоставить исходные данные, техническую документацию, чертежи и иные документы, необходимые для выполнения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Исполнитель обязуется соблюдать при выполнении Работ требования охраны труда, промышленной, пожарной и экологической безопасности, правила эксплуатации оборудования и другие обязательные правила, действующие на объекте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При выполнении Работ на территории Заказчика Исполнитель обязан соблюдать пропускной и внутриобъектовый режим, а также локальные нормативные акты Заказчика в части охраны труда и техники безопасности, в той мере, в какой это необходимо для безопасного выполнения Работ.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Исполнитель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3.1.1.</w:t>
      </w:r>
      <w:r>
        <w:rPr>
          <w:rFonts w:ascii="Times New Roman" w:hAnsi="Times New Roman" w:eastAsia="Times New Roman"/>
        </w:rPr>
        <w:t xml:space="preserve">Выполнить Работы качественно, в полном объеме и в установленные настоящим Договором сроки.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3.1.2.</w:t>
      </w:r>
      <w:r>
        <w:rPr>
          <w:rFonts w:ascii="Times New Roman" w:hAnsi="Times New Roman" w:eastAsia="Times New Roman"/>
        </w:rPr>
        <w:t xml:space="preserve">Применять при выполнении Работ материалы, оборудование и инструменты, отвечающие требованиям безопасности и нормативно-технической документации.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3.1.3.</w:t>
      </w:r>
      <w:r>
        <w:rPr>
          <w:rFonts w:ascii="Times New Roman" w:hAnsi="Times New Roman" w:eastAsia="Times New Roman"/>
        </w:rPr>
        <w:t xml:space="preserve">Немедленно информировать Заказчика о выявленных недостатках исходных данных, скрытых дефектах объекта или иных обстоятельствах, препятствующих выполнению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3.1.4.</w:t>
      </w:r>
      <w:r>
        <w:rPr>
          <w:rFonts w:ascii="Times New Roman" w:hAnsi="Times New Roman" w:eastAsia="Times New Roman"/>
        </w:rPr>
        <w:t xml:space="preserve">Обеспечить сохранность имущества Заказчика, переданного для выполнения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3.1.5.</w:t>
      </w:r>
      <w:r>
        <w:rPr>
          <w:rFonts w:ascii="Times New Roman" w:hAnsi="Times New Roman" w:eastAsia="Times New Roman"/>
        </w:rPr>
        <w:t xml:space="preserve">Устранять за свой счет недостатки результата Работ, допущенные по вине Исполнителя, в сроки, согласованные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Исполнитель вправе: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3.2.1.</w:t>
      </w:r>
      <w:r>
        <w:rPr>
          <w:rFonts w:ascii="Times New Roman" w:hAnsi="Times New Roman" w:eastAsia="Times New Roman"/>
        </w:rPr>
        <w:t xml:space="preserve">Требовать от Заказчика предоставления необходимой информации и документов, а также допуска к объекту в согласованное время.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3.2.2.</w:t>
      </w:r>
      <w:r>
        <w:rPr>
          <w:rFonts w:ascii="Times New Roman" w:hAnsi="Times New Roman" w:eastAsia="Times New Roman"/>
        </w:rPr>
        <w:t xml:space="preserve">Приостанавливать выполнение Работ при нарушении Заказчиком обязанности по предоставлению доступа к объекту, исходным данным либо по оплате, письменно уведомив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Заказчик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3.3.1.</w:t>
      </w:r>
      <w:r>
        <w:rPr>
          <w:rFonts w:ascii="Times New Roman" w:hAnsi="Times New Roman" w:eastAsia="Times New Roman"/>
        </w:rPr>
        <w:t xml:space="preserve">Своевременно предоставить Исполнителю необходимую для выполнения Работ информацию и документацию.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3.3.2.</w:t>
      </w:r>
      <w:r>
        <w:rPr>
          <w:rFonts w:ascii="Times New Roman" w:hAnsi="Times New Roman" w:eastAsia="Times New Roman"/>
        </w:rPr>
        <w:t xml:space="preserve">Обеспечить Исполнителю беспрепятственный допуск к объекту в согласованное Сторонами время.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3.3.3.</w:t>
      </w:r>
      <w:r>
        <w:rPr>
          <w:rFonts w:ascii="Times New Roman" w:hAnsi="Times New Roman" w:eastAsia="Times New Roman"/>
        </w:rPr>
        <w:t xml:space="preserve">Принять выполненные Работы при условии их надлежащего качества и соответствия условиям настоящего Договора, а также оплатить их в порядке и сроки, предусмотренные разделом 4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3.3.4.</w:t>
      </w:r>
      <w:r>
        <w:rPr>
          <w:rFonts w:ascii="Times New Roman" w:hAnsi="Times New Roman" w:eastAsia="Times New Roman"/>
        </w:rPr>
        <w:t xml:space="preserve">Обеспечить Исполнителю необходимые меры безопасности на объекте (ограждения опасных зон, наличие средств пожаротушения и т.п.), если иное не вытекает из характера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Заказчик вправе: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3.4.1.</w:t>
      </w:r>
      <w:r>
        <w:rPr>
          <w:rFonts w:ascii="Times New Roman" w:hAnsi="Times New Roman" w:eastAsia="Times New Roman"/>
        </w:rPr>
        <w:t xml:space="preserve">Осуществлять контроль за ходом и качеством выполняемых Работ, не вмешиваясь при этом в оперативно-хозяйственную деятельность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3.4.2.</w:t>
      </w:r>
      <w:r>
        <w:rPr>
          <w:rFonts w:ascii="Times New Roman" w:hAnsi="Times New Roman" w:eastAsia="Times New Roman"/>
        </w:rPr>
        <w:t xml:space="preserve">Требовать устранения недостатков результата Работ, выявленных в ходе приемки либо в течение гарантийного срока.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ЦЕНА ДОГОВОРА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Цена настоящего Договора (общая стоимость Работ) составляет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Стоимость отдельных видов Работ и материалов может быть определена в смете (Приложение № 1) либо в дополнительных соглашениях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Оплата по настоящему Договору производится в безналичном порядке путем перечисления денежных средств на банковский счет/карту Исполнителя, указанные в реквизитах, либо иным не запрещенным законом способом: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Стороны могут предусмотреть авансовый платеж в размере __________% от цены Договора, подлежащий уплате в срок до «______» __________ 2026 . Оставшаяся часть цены Договора подлежит оплате в течение __________ рабочих дней с даты подписания Сторонами акта сдачи-приемки выполненных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Заказчик осуществляет оплату только при условии представления Исполнителем чека, сформированного в приложении «Мой налог» либо ином сервисе, предусмотренном Федеральной налоговой службой Российской Федерации, и направленного Заказчику на адрес электронной почты ____________________ либо иным согласованным способом.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Стороны подтверждают, что Исполнитель применяет специальный налоговый режим «Налог на профессиональный доход», в связи с чем Заказчик не является налоговым агентом Исполнителя по НДФЛ и не обязан начислять и уплачивать страховые взносы с выплат по настоящему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ПОРЯДОК СДАЧИ И ПРИЕМКИ РАБОТ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По завершении Работ Исполнитель направляет Заказчику уведомление о готовности результата Работ и передает результат по акту сдачи-приемки выполненных Работ (Приложение № 2).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Заказчик обязан в течение __________ рабочих дней с даты получения результата Работ и акта сдачи-приемки либо подписать акт, либо предоставить Исполнителю мотивированный письменный отказ с перечнем выявленных недостатков.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В случае непредоставления Заказчиком в указанный срок подписанного акта или мотивированного отказа результат Работ считается принятым Заказчиком в полном объеме и надлежащего качества.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Обнаруженные при приемке Работ недостатки, возникшие по вине Исполнителя, подлежат безвозмездному устранению Исполнителем в разумный срок, согласованный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Гарантийный срок на результат Работ составляет __________ с даты подписания Сторонами акта сдачи-приемки выполненных Работ, если иной срок не установлен Приложением № 1 либо дополнительным соглашением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условиями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 случае просрочки выполнения Работ по вине Исполнителя он уплачивает Заказчику неустойку в размере __________% от цены просроченной части Работ за каждый день просрочки, но не более __________% от общей цены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В случае просрочки оплаты по вине Заказчика он уплачивает Исполнителю пеню в размере __________% от просроченной суммы за каждый день просрочки, но не более __________% от указанной суммы.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Исполнитель несет ответственность за причинение вреда жизни, здоровью и (или) имуществу Заказчика, третьих лиц, а также имуществу, предоставленному Заказчиком, в результате ненадлежащего выполнения Работ либо несоблюдения требований безопасности.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Ни одна из Сторон не несет ответственности за упущенную выгоду другой Стороны.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ОСОБЕННОСТИ СТАТУСА САМОЗАНЯТОГО И ОТСУТСТВИЕ ТРУДОВЫХ ОТНОШЕНИЙ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Исполнитель подтверждает, что на дату подписания настоящего Договора состоит на учете в налоговом органе в качестве плательщика налога на профессиональный доход и не утратил права применения данного специального налогового режима.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Исполнитель обязуется незамедлительно, но не позднее __________ календарных дней с момента наступления соответствующих обстоятельств, письменно уведомить Заказчика о прекращении применения специального налогового режима «Налог на профессиональный доход» либо о приостановлении права его применения.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Стороны подтверждают, что настоящий Договор не является трудовым договором и не регулируется трудовым законодательством Российской Федерации. Исполнитель самостоятельно организует процесс выполнения Работ, определяет режим и время их выполнения, не подчиняется правилам внутреннего трудового распорядка Заказчика и несет риск самостоятельной организации своей деятельности.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В случае утраты Исполнителем статуса плательщика налога на профессиональный доход Стороны обязуются в течение __________ календарных дней определить дальнейший порядок взаимоотношений (в том числе путем заключения иного гражданско-правового договора либо расторжения настоящего Договора).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СРОК ДЕЙСТВИЯ ДОГОВОРА И ЕГО РАСТОРЖЕНИЕ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Заказчик вправе в любое время до сдачи ему результата Работ отказаться от исполнения настоящего Договора, уплатив Исполнителю часть цены пропорционально части выполненных Работ и возместив Исполнителю понесенные расходы (статья 717 Гражданского кодекса Российской Федерации).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Исполнитель вправе отказаться от исполнения настоящего Договора при условии полного возмещения Заказчику причиненных таким отказом убытков.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Любая из Сторон вправе досрочно расторгнуть настоящий Договор в случае существенного нарушения его условий другой Стороной, письменно уведомив об этом другую Сторону не менее чем за __________ календарных дней.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ОБСТОЯТЕЛЬСТВА НЕПРЕОДОЛИМОЙ СИЛЫ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такое неисполнение явилось следствием обстоятельств непреодолимой силы (форс-мажора), которые Стороны не могли предвидеть и предотвратить разумными мерами.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К обстоятельствам непреодолимой силы, в частности, относятся: стихийные бедствия, пожары, наводнения, землетрясения и иные природные катаклизмы, военные действия, террористические акты, массовые беспорядки, забастовки, нормативные акты органов государственной власти и местного самоуправления, делающие исполнение Договора невозможным.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Сторона, для которой создалась невозможность исполнения обязательств по настоящему Договору, обязана в разумный срок уведомить другую Сторону о наступлении и прекращении обстоятельств непреодолимой силы, предоставив подтверждающие документы, выданные компетентным органом (при наличии).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9.4.</w:t>
      </w:r>
      <w:r>
        <w:rPr>
          <w:rFonts w:ascii="Times New Roman" w:hAnsi="Times New Roman" w:eastAsia="Times New Roman"/>
        </w:rPr>
        <w:t xml:space="preserve">В случае действия обстоятельств непреодолимой силы более __________ календарных дней подряд каждая из Сторон вправе инициировать расторжение настоящего Договора либо изменить его условия по соглашению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Во всем, что не урегулировано настоящим Договором, Стороны руководствуются нормами Гражданского кодекса Российской Федерации, а также Федерального закона от 27.11.2018 № 422-ФЗ.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10.3.</w:t>
      </w:r>
      <w:r>
        <w:rPr>
          <w:rFonts w:ascii="Times New Roman" w:hAnsi="Times New Roman" w:eastAsia="Times New Roman"/>
        </w:rPr>
        <w:t xml:space="preserve">Переписка по электронной почте и обмен скан-копиями подписанных документов по адресам, указанным в реквизитах Сторон, признаются Сторонами надлежащим способом обмена юридически значимыми сообщениями. Оригиналы документов подлежат обмену по требованию любой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10.4.</w:t>
      </w:r>
      <w:r>
        <w:rPr>
          <w:rFonts w:ascii="Times New Roman" w:hAnsi="Times New Roman" w:eastAsia="Times New Roman"/>
        </w:rPr>
        <w:t xml:space="preserve">Споры и разногласия, возникающие из настоящего Договора или в связи с ним, Стороны стремятся урегулировать путем переговоров и (или) претензионного порядка. Срок рассмотрения претензии составляет __________ календарных дней с даты ее получения.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10.5.</w:t>
      </w:r>
      <w:r>
        <w:rPr>
          <w:rFonts w:ascii="Times New Roman" w:hAnsi="Times New Roman" w:eastAsia="Times New Roman"/>
        </w:rPr>
        <w:t xml:space="preserve">В случае недостижения соглашения споры подлежат рассмотрению в суде в соответствии с действующим процессуальным законодательством Российской Федерации по месту нахождения Заказчика либо иному согласованному Сторонами суду: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10.6.</w:t>
      </w:r>
      <w:r>
        <w:rPr>
          <w:rFonts w:ascii="Times New Roman" w:hAnsi="Times New Roman" w:eastAsia="Times New Roman"/>
        </w:rPr>
        <w:t xml:space="preserve">Настоящий Договор составлен в __________ экземплярах, имеющих одинаковую юридическую силу, по одному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Исполнитель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 ______________________</w:t>
      </w:r>
      <w:r>
        <w:tab/>
      </w:r>
      <w:r>
        <w:rPr>
          <w:rFonts w:ascii="Times New Roman" w:hAnsi="Times New Roman" w:eastAsia="Times New Roman"/>
        </w:rPr>
        <w:t xml:space="preserve">Исполнитель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