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транспортное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Перевозчик обязуется по мере требований Клиента принимать, а Клиент обязан предоставлять к перевозке грузы на основании согласованного сторонами плана в объеме (приблизительно) __________ тонн и __________ тонно-километров.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Для выполнения перевозок Перевозчик выделяет Клиенту автомобили с объемом работ __________ ч.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Перевозчик выполняет для Клиента связанные с перевозкой транспортно-экспедиционные операции и услуги по вывозу и завозу грузов со станций (аэропортов, портов, пристаней) и от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действия Договора установлен сторонами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Сумма Договора определяется ориентировочно в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УСЛОВИЕ ПРИЕМКИ, ПЕРЕВОЗКИ, СДАЧИ ГРУЗА.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Для осуществления перевозок сторонами на каждый календарный месяц составляется месячный план перевозки грузов, который согласовывается и подписывается сторонами не позднее, чем за __________ дней до начала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Перевозки грузов выполняются Перевозчиком на основании месячного плана перевозок и заявок, предоставляемых Клиентом по форме согласно Приложению 1. Клиент предоставляет заявку в письменной форме не позднее __________ дней до дня осуществления заявленной перевозки. Если расстояние от местонахождения автотранспортной базы Перевозчика до пункта приемки груза, заявленного в заявке, превышает 500 км, то срок предоставления заявки увеличивается на 1 день на каждые 500 км пробега автотранспорта от базы Перевозчика до пункта приема груза. Среднесуточный объем перевозок не должен отклоняться более чем на __________ % от среднесуточного объема перевозок, предусмотренного сторонами в месячном плане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определять типы и количество автомобилей, необходимых для осуществления перевозок грузов в зависимости от объема и характера перевозок и обеспечивать подачу подвижного состава к пунктам погрузки во время, указанное в заявке на перевозку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подавать под погрузку исправный подвижной состав в состоянии, пригодном для перевозки данного вида груза и отвечающем санитарным требованиям;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на себя ответственность за сохранность в пути всех перевозимых по Договору грузов;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доставлять вверенный ему Клиентом груз в пункт назначения и выдавать его правомочному на получение груза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своими силами и средствами погрузку (разгрузку) грузов на автомобили на своих складах и базах, не допуская простоя автотранспорта под погрузкой или выгрузкой сверх установленных норм времени;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прибытия автотранспорта под погрузку подготовить груз к перевозке (затарить, сгруппировать по грузополучателям, заготовить перевозочные документы, а также пропуска на право проезда к месту погрузки и выгрузки грузов);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проверить перед погрузкой пригодность подвижного состава для перевозки данного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Перевозчику, на предъявленный к перевозке груз, товарно-транспортную накладную, установленной формы, являющуюся основным перевозочным документом, по которой производится прием груза к перевозке, перевозка груза и сдача его грузополучателю. Грузы, не оформленные товарно-транспортными накладными к перевозке не принимаются. Перевозка грузов нетоварного характера оформляется в установленном порядке актом замера или взвешивания;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устройства для освещения места работы в ночное и вечернее время, а также необходимые для погрузки и перевозки приспособления и материалы;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своевременное и надлежащее оформление путевых листов и товарно-транспортных документов, точное указание фактического времени прибытия и убытия автомобилей из пунктов погрузки и выгрузки;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пунктах погрузки и выгрузки шоферам и другим представителям Перевозчика телефонную связь для служебного 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путевой лист, заверенный печатью Перевозчика при предъявлении шофером-экспедитором документа, удостоверяющего его личность является основанием для получения им груза к перевозке с материальной ответственностью Перевозчика;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перевозки груза по поручению Клиента, принимаемого у третьего лица, Клиент обязан предоставить Перевозчику документ, по которому Перевозчик сможет получить груз у третьего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ЗА ПЕРЕВОЗКУ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платы за перевозку грузов, а также размер сборов за транспортно-экспедиционное обслуживание и другие услуги определяется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Окончательный расчет по платежам за перевозку грузов, а также за транспортно-экспедиционное обслуживание и другие услуги, предоставленные Перевозчиком Клиенту в течение календарного месяца, производятся не позднее __________ числа, следующего за расчетным, месяца. Расчет производится на основе счета, предоставляемого Перевозчиком для оплаты Клиенту. Основанием для выписки счета за осуществленные перевозки служат товарно-транспортные накладные, акты замера или взвешивания груза, а за пользование автомобилями – исчисленные по временному тарифу данные путевых листов, заверенные Клиентом.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неподачи автотранспорта под погрузку в течение суток после установленного в заявке срока, Перевозчик по требованию Клиента уплачивает Клиенту штраф в размере __________ рублей за каждые __________ тонно-километров заявленной перевозки и оплачивает все убытки Клиента, связанные с обязательствами перед третьими лицами, невыполненными из-за неподачи автотранспорта в установленное время. Уплата штрафа не освобождает Перевозчика от обязанности перевезти груз Клиента в объеме, предусмотренном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отказа Клиента от заявленной им перевозки не менее чем за 2 дня до даты осуществления заявленной перевозки, Клиент уплачивает неустойку в размере __________ % от стоимости заявленной перевозки, и __________ %, если это произошло менее, чем за 2 дня до заявленной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пропажи или порчи груза Клиента, произошедшей по вине Перевозчика, Перевозчик обязан возместить Клиенту стоимость пропавшего груза и возместить затраты, связанные с восстановлением испорченного груза, а также возместить упущенную выгоду Клиента, связанную с пропажей или порчей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задержки Клиентом выплат сумм, причитающихся Перевозчику согласно п.3.2, Клиент выплачивает пени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случае, если пропажа или порча груза, или неподача автотранспорта в установленное время наступили по причине форс-мажорных обстоятельств, как-то: ______________________ , то Перевозчик освобождается от уплаты штрафов и неустоек, предусмотренных в п.п. 4.1, 4.3.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расторгнут клиентом в одностороннем порядке в случае неоднократного невыполнения Перевозчиком п.2.3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Перевозчиком в одностороннем порядке в случае неоднократного нарушения Клиентом сроков выплаты денежных сумм, причитающихся Перевозчику.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Расторжение Договора одной из сторон не освобождает стороны от удовлетворения претензий, наступивших до заявления о расторжении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по Договору разрешаются в органах арбитражного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к Договору оформляются в письменной форме и подписываются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