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ведение бухгалтерского учета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заключен в целях оптимизации функционирования Заказчика за счет сосредоточения им усилий на ведении основной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настоящего Договора является передача Исполнителю функций по ведению бухгалтерского учета финансово-хозяйственной деятельности Заказчика. Перечень передаваемых Заказчиком Исполнителю функций: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Формирование учетной политики в соответствии с законодательством о бухгалтерском учете и исходя из структуры и особенностей деятельности предприятия, необходимости обеспечения его финансовой устойчивости.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Работа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Разработка форм документов внутренней бухгалтерской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Обеспечение порядка проведения инвентаризаций.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Контроль за проведением хозяйственных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1.2.6.</w:t>
      </w:r>
      <w:r>
        <w:rPr>
          <w:rFonts w:ascii="Times New Roman" w:hAnsi="Times New Roman" w:eastAsia="Times New Roman"/>
        </w:rPr>
        <w:t xml:space="preserve">Обеспечение соблюдения технологии обработки бухгалтерской информации и порядка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1.2.7.</w:t>
      </w:r>
      <w:r>
        <w:rPr>
          <w:rFonts w:ascii="Times New Roman" w:hAnsi="Times New Roman" w:eastAsia="Times New Roman"/>
        </w:rPr>
        <w:t xml:space="preserve">Организация бухгалтерского и налогового учета и отчетности на предприятии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1.2.8.</w:t>
      </w:r>
      <w:r>
        <w:rPr>
          <w:rFonts w:ascii="Times New Roman" w:hAnsi="Times New Roman" w:eastAsia="Times New Roman"/>
        </w:rPr>
        <w:t xml:space="preserve">Формирование и своевременное представление полной и достоверной бухгалтерской информации о деятельности предприятия, его имущественном положении, доходах и расходах.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1.2.9.</w:t>
      </w:r>
      <w:r>
        <w:rPr>
          <w:rFonts w:ascii="Times New Roman" w:hAnsi="Times New Roman" w:eastAsia="Times New Roman"/>
        </w:rPr>
        <w:t xml:space="preserve">Разработка и осуществление мероприятий, направленных на укрепление финансовой дисциплины.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1.2.10.</w:t>
      </w:r>
      <w:r>
        <w:rPr>
          <w:rFonts w:ascii="Times New Roman" w:hAnsi="Times New Roman" w:eastAsia="Times New Roman"/>
        </w:rPr>
        <w:t xml:space="preserve">Учет имущества, обязательств и хозяйственных операций, поступающих основных средств, товарно-материальных ценностей 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1.2.11.</w:t>
      </w:r>
      <w:r>
        <w:rPr>
          <w:rFonts w:ascii="Times New Roman" w:hAnsi="Times New Roman" w:eastAsia="Times New Roman"/>
        </w:rPr>
        <w:t xml:space="preserve">Своевременное отражение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1.2.12.</w:t>
      </w:r>
      <w:r>
        <w:rPr>
          <w:rFonts w:ascii="Times New Roman" w:hAnsi="Times New Roman" w:eastAsia="Times New Roman"/>
        </w:rPr>
        <w:t xml:space="preserve">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предприятия, а также финансовых, расчетных и кредитных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1.2.13.</w:t>
      </w:r>
      <w:r>
        <w:rPr>
          <w:rFonts w:ascii="Times New Roman" w:hAnsi="Times New Roman" w:eastAsia="Times New Roman"/>
        </w:rPr>
        <w:t xml:space="preserve">Своевременное и правильное оформление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1.2.14.</w:t>
      </w:r>
      <w:r>
        <w:rPr>
          <w:rFonts w:ascii="Times New Roman" w:hAnsi="Times New Roman" w:eastAsia="Times New Roman"/>
        </w:rPr>
        <w:t xml:space="preserve">Обеспечение расчетов по заработной 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1.2.15.</w:t>
      </w:r>
      <w:r>
        <w:rPr>
          <w:rFonts w:ascii="Times New Roman" w:hAnsi="Times New Roman" w:eastAsia="Times New Roman"/>
        </w:rPr>
        <w:t xml:space="preserve">Составление и представление бухгалтерской и налоговой отчетности в налоговые органы, в государственные внебюджетные фонды, другим заинтересованным лицам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1.2.16.</w:t>
      </w:r>
      <w:r>
        <w:rPr>
          <w:rFonts w:ascii="Times New Roman" w:hAnsi="Times New Roman" w:eastAsia="Times New Roman"/>
        </w:rPr>
        <w:t xml:space="preserve">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1.2.17.</w:t>
      </w:r>
      <w:r>
        <w:rPr>
          <w:rFonts w:ascii="Times New Roman" w:hAnsi="Times New Roman" w:eastAsia="Times New Roman"/>
        </w:rPr>
        <w:t xml:space="preserve">Погашение в установленные сроки задолженностей банкам по ссудам.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1.2.18.</w:t>
      </w:r>
      <w:r>
        <w:rPr>
          <w:rFonts w:ascii="Times New Roman" w:hAnsi="Times New Roman" w:eastAsia="Times New Roman"/>
        </w:rPr>
        <w:t xml:space="preserve">Отчисление средств на материальное стимулирование работников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1.2.19.</w:t>
      </w:r>
      <w:r>
        <w:rPr>
          <w:rFonts w:ascii="Times New Roman" w:hAnsi="Times New Roman" w:eastAsia="Times New Roman"/>
        </w:rPr>
        <w:t xml:space="preserve">Принятие мер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выполнять в интересах Заказчика переданные ему функции (далее - Услуги).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Оказать Заказчику услуги, указанные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Сотрудничать при оказании услуг по настоящему Договору с иными контрагентами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До __________ числа каждого месяца представлять Заказчику ежемесячно письменные отчеты о ходе оказания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Представлять Заказчику материалы и заключения в электронном виде на магнитных носителях, а при необходимости - письменные материалы и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Давать при необходимости по просьбе Заказчика разъяснения заинтересованным лицам, включая государственные и судебные органы, по представляемым Исполнителем в соответствии с настоящим Договором материалам.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 помещение, оборудованное рабочими местами, оргтехникой, средствами связи, доступом в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Обеспечить Исполнителя документацией, консультационно-правовыми программами и базами.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Оплачивать услуги Исполнителя в порядке, сроки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Передавать Исполнителю информацию и материалы, необходимые для выполнения Исполнителем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Подписывать своевременно акты об оказании услуг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Получать от Заказчика любую информацию, необходимую для выполнения своих обязательств по настоящему Договору.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Получать вознаграждение за оказание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от Исполнителя услуги в соответствии с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Предоставление услуг, не указанных в перечне функций, оформляется дополнительным соглашением сторон и оплачивается отдельно 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Для целей исполнения настоящего договора Заказчик и Исполнитель совместно утверждают Порядок внутреннего документооборота Заказчика, а также Порядок документооборота между Заказчиком и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ежемесячно предоставляет Заказчику письменные отчеты о ходе оказания услуг по настоящему Договору, на основании которых стороны составляют и подписывают акт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Подписываемые сторонами акты об оказании услуг являются подтверждением оказания услуг Исполнителем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Отчеты предоставляются Исполнителем до __________ числа месяца, следующего за отчетным месяцем, акт об оказании услуг составляется и подписывается сторонами в течение __________ рабочих дней со дня предоставления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оказании услуг, не указанных в перечне функций, Исполнитель представляет Заказчику дополнительный отчет и стороны подписывают дополнительный акт об оказании услуг, который является подтверждением оказания дополнительных услуг Исполнителем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Вознаграждение Исполнителя составляет __________ рублей, включая НДС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уплачивается ежемесячно до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Вознаграждение уплачивается путем перечисления суммы, указанной в п.4.1,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Датой оплаты денежных средств считается день зачисления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по Договору, обязана не позднее __________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подлежат рассмотрению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ни одна из сторон не заявит о своем желании расторгнуть настоящий Договор за __________ дней до окончания срока действия, настоящий Договор считается пролонгированным на следующий __________ месяцев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