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проектных работ и оказания услуг по техническому сопровождению согласования проектной документации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Подрядчик принимает на себя обязательство собственными и (или) привлеченными силами в установленный Договором срок выполнить комплекс проектных работ по разработке проектной документации, а также оказать услуги по техническому сопровождению согласования проектной документации, разработанной Подрядчиком и представленной Заказчиком, в установленном порядке для выполнения Заказчиком работ по капитальному ремонту нежилого здания, используемого Заказчиком на законных основаниях и расположенного по адресу: ______________________ (далее – Объект). Полный перечень проектных работ и услуг, выполняемых Подрядчиком по данному договору, указан в Приложении №1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Технические, экономические и другие требования к проектной и технической документации, являющейся предметом настоящего Договора, должны соответствовать требованиям СНиП и других действующих нормативных актов Российской Федерации в части состава, содержания и оформления проектной и технической документации для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Для исполнения настоящего договора Заказчик передает Подрядчику необходимую исходную документацию: документы БТИ по зданию и прочую исходную документацию, указанную в Приложении №3 к данному договору. Проектная документация, являющаяся предметом Договора, разрабатывается на основании Исходной документации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Результатом выполненных Подрядчиком работ является: надлежащим образом согласованная следующая проектная и техническая документация: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Подрядчик приступает к выполнению работ по данному договору с даты поступления на расчетный счет Подрядчика денежных средств в размере первого авансового платежа, указанного в Приложении №2 к данному договору, что является датой начала выполнения работ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В случае, если Заказчик в течение __________ рабочих дней с момента подписания данного договора обоими сторонами, не осуществит перевод на расчетный счет Подрядчика денежных средств в размере первого авансового платежа, указанного в Приложении №2 к данному договору, отношения Сторон по договору не возникают и его действие прекращается, данный договор считается расторгнутым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Не позднее __________ рабочих дней после заключения данного договора, предоставить Подрядчику исходную документацию по объекту, указанную в п.1.3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Своевременно производить приемку и оплату выполненных в соответствии с настоящим Договором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Нести другие обязанности, предусмотренные ст.762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Заказчик имеет право осуществлять текущий контроль за работами Подрядчика по выполнению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Своевременно, профессионально и должным образом выполнять принятые на себя обязательства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Представлять Заказчику согласованную в установленном порядке проектную и техническую документацию в объеме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Выполнять указания Заказчика, представленные в письменном виде, в том числе о внесении изменений и дополнений в проектную документацию, если они не противоречат условиям настоящего Договора, действующему законодательству и нормативным документам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Не вносить без предварительного согласования в письменной форме с Заказчиком изменения в проектную и техническую документацию, оказывающие влияние на: общую стоимость, архитектурно-планировочные решения объекта;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Регулярно информировать Заказчика по его запросу о стадии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В минимально возможный срок и за собственный счет устранять недоделки и дополнять проектную и техническую документацию по получении от Заказчика письменной претензии (замечаний) относительно качества, полноты документации, разрабатываемой Подрядчиком, или несоответствия ее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Согласовывать готовую проектную и техническую документацию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Обеспечить оформление на имя Заказчика всей документации, полученной в ходе исполнения Договора и организовать передачу ему документов, а также возвратить Заказчику в случае прекращения действия настоящего Договора всю ранее полученную от Заказчика и для него документацию по Акту приема-передачи не позднее __________ рабочих дней до даты прекращения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Работ, выполняемых по данному договору, утверждена сторонами на условия взаимной договоренности (является договорной) и составляет __________ рублей, в том числе НДС (18%)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путем перечисления Заказчиком денежных средств в рублях на расчетный счет Подрядчика на основании выставленного последним счета на оплату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Сумма в размере __________ рублей, в том числе НДС (18%) __________ рублей, переводится Заказчиком на расчетный счет Подрядчика авансовым платежом в течение __________ банковских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Сумма в размере __________ рублей, в том числе НДС (18%) __________ рублей, переводится Заказчиком на расчетный счет Подрядчика безналичным платежом в течение __________ банковских дней с даты предоставления Подрядчиком Заказчику следующей документации: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Сумма в размере __________ рублей, в том числе НДС (18%) __________ рублей, переводится Заказчиком на расчетный счет Подрядчика безналичным платежом в течение __________ банковских дней с даты предоставления Подрядчиком Заказчику следующей документации: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Окончательный расчет за выполненные работы по договору, в размере, указанном в Приложении №2 к данному договору, и составляющем __________ рублей, в том числе НДС (18%) __________ рублей, производится Заказчиком в течение __________ банковских дней после представления Подрядчиком Заказчику надлежащим образом оформленных документов, указанных в п.1.4 данного договора и подписания Сторонами акта сдачи-приемки работ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счетов, сборов, пошлин и прочих платежей, выставленных заинтересованными согласующими организациями и учреждениями города ____________________ и РФ на имя Заказчика за выполнение услуг согласующих организаций, оформление заключений, согласований, и прочей разрешительной документации не входит в стоимость работ Подрядчика по данному договору. Суммы данных платежей ориентировочно указаны в Приложениях №1, №2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в процессе выполнения работ по настоящему Договору возникнет необходимость в выполнении дополнительных работ, стороны на условиях взаимной договоренности определяют стоимость и порядок их выполнения, что отражают в виде дополнительного соглашения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Датой исполнения обязанности Заказчика по оплате считается дата поступления безналичных денежных средств со счета Заказчика на счет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СРОКИ, ПОРЯДОК СДАЧИ И ПРИЕМКИ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Общий срок выполнения работ по договору определен сторонами и составляет – __________ календарных месяцев с даты начала выполнения работ, указанной в п.1.6 данного договора. Согласованная проектная и техническая документация должна быть передана Заказчику не позднее срока ее передачи, установленного в настоящем Договора срока по Акту сдачи-приемки документации (Акту сдачи-приемки выполненных работ), подписываемому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Подрядчик считается надлежащим образом, исполнившим настоящий Договор только после приемки (утверждения) Заказчиком проектной и технической документации в полном объеме,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не позднее __________ рабочих дней со дня получения документации, указанной в п.1.4 данного договора, подписывает Акт сдачи-приемки работ по договору или направляет Подрядчику письменный мотивированный отказ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Устранение Подрядчиком замечаний в соответствии с полученным от Заказчика письменным отказом от приемки работ производится в согласованный Сторонами срок, который не может превышать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 момента подписания Акта сдачи-приемки к Заказчику переходят все исключительные права на использование изготовленной проектной и технической документации и результатов работ в объеме полномочий, установленных в гл. 69-70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Подрядчик несет ответственность за недостатки проектной и технической документации, в том числе и за те, которые обнаружены при ее реализации. При обнаружении недостатков Подрядчик обязан безвозмездно их устранить.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нарушении Заказчиком сроков оплаты разработанной документации Подрядчик имеет право потребовать, а Заказчик в случае получения указанного требования обязан выплатить Подрядчику пени в размере __________% от суммы долга за каждый день просрочки платежа, но не более __________% от суммы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нарушении Подрядчиком срока сдачи разработанной документации Заказчик может потребовать, а Подрядчик в случае получения указанного требования выплачивает Заказчику пени в размере __________% от стоимости соответствующего этапа работ, указанного в Приложении №2 к данному договору, за каждый день просрочки, но не более __________% от цены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споры по настоящему Договору рассматриваются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Понятием обстоятельств непреодолимой силы охватываются внешние и 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относят: военные действия, эпидемии, пожары, природные катастрофы, акты и действия государственных органов, делающие невозможными исполнение обязательств по настоящему договору в соответствии с законным порядком.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 по настоящему Договору,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период действия обстоятельств непреодолимой силы, которые освобождают Стороны от ответственности, выполнение обязательств приостанавливается, и санкции за неисполнение договорных обязательств не применяются.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Если действие обстоятельств непреодолимой силы продолжается более __________ месяцев, Стороны должны договориться о судьбе настоящего договора. Если соглашение Сторонами не достигнуто,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РАСТОРЖЕНИЕ ДОГОВОРА,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до даты полного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изменен и/или дополнен только на основе взаимного соглашения Сторон, все изменения и дополнения к данному Договору имеют силу только в том случае, если они оформлены в письменном виде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письменному соглашению Сторон. Расторжение Договора не освобождает Стороны от исполнения обязательств, которые возникли в период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Заказчик вправе в одностороннем внесудебном порядке отказаться от исполнения Договора и расторгнуть настоящий Договор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задержки Подрядчиком начала работ более чем на __________ дней по причинам, не зависящим от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нарушения Подрядчиком срока выполнения работ (в том числе сроков установленных Графиком выпуска проектной документации) более чем на __________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задержки Подрядчиком передачи выполненной проектной и технической документации на срок более __________ дней по причинам, не зависящим от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аннулирования лицензии, других актов государственных органов в рамках действующего законодательства, лишающих Подрядчика права на производство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Если Заказчик не выполнит в срок свои обязательства, предусмотренные настоящим Договором, и это приведет к задержке выполнения работ, то Подрядчик имеет право на продление срока выполнения работ на соответствующий период. Если у Подрядчика возникнут дополнительные расходы, вызванные невыполнением или ненадлежащим выполнением обязательств Заказчиком, то он немедленно обязан письменно сообщить Заказчику размер этих расходов с подтверждением их документами, на основании которых Стороны заключат соглашение о сроках и форме их возмещения.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 случае если Заказчиком была установлена необходимость консервации или приостановления работ на неопределенное время, Заказчик обязуется оплатить Подрядчику в полном объеме выполненные до момента консервации (приостановки) работы в пятидневный срок с момента их приостановления.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по настоящему Договору. Любой ущерб, причиненный Стороне несоблюдением требований конфиденциальности по настоящему Договору, подлежит полному возмещению виновной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экземпляру для каждой из сторон, каждый из которых обладает равной юридической силой.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