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полной индивидуальной материальной ответственности продавца-кассира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Работник, занимающий должность продавца, выполняющий обязанности кассира и выполняющий работу по продаже продуктов питания, непосредственно связанную с хранением и продажей (отпуском) переданных ему в установленном порядке ценностей, принимает на себя полную материальную ответственность за необеспечение сохранности вверенных ему материальных ценностей и в связи с изложенным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1.1.1.</w:t>
      </w:r>
      <w:r>
        <w:rPr>
          <w:rFonts w:ascii="Times New Roman" w:hAnsi="Times New Roman" w:eastAsia="Times New Roman"/>
        </w:rPr>
        <w:t xml:space="preserve">Бережно относиться к переданным ему для хранения и продажи (отпуска) материальным ценностям Работодателя и принимать меры по предотвращению ущерба;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1.1.2.</w:t>
      </w:r>
      <w:r>
        <w:rPr>
          <w:rFonts w:ascii="Times New Roman" w:hAnsi="Times New Roman" w:eastAsia="Times New Roman"/>
        </w:rPr>
        <w:t xml:space="preserve">Своевременно сообщать Работодателю обо всех обстоятельствах, угрожающих обеспечению сохранности вверенных ему материальных ценностей;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1.1.3.</w:t>
      </w:r>
      <w:r>
        <w:rPr>
          <w:rFonts w:ascii="Times New Roman" w:hAnsi="Times New Roman" w:eastAsia="Times New Roman"/>
        </w:rPr>
        <w:t xml:space="preserve">Вести учет, составлять и представлять в установленном порядке товарно-денежные и другие отчеты о движении и остатках вверенных ему материальных ценностей;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1.1.4.</w:t>
      </w:r>
      <w:r>
        <w:rPr>
          <w:rFonts w:ascii="Times New Roman" w:hAnsi="Times New Roman" w:eastAsia="Times New Roman"/>
        </w:rPr>
        <w:t xml:space="preserve">Участвовать в проведении инвентаризации, ревизии, иной проверке сохранности и состояния вверенных ему материальных ценностей.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РАБОТОДАТЕЛЬ ОБЯЗУЕТСЯ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Создавать Работнику условия, необходимые для нормальной работы и обеспечения полной сохранности вверенных ему материальных ценностей;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Знакомить Работника с действующим законодательством о материальной ответственности работников за ущерб, причиненный Работодателю, а также с действующими инструкциями, нормативами и правилами хранения, приемки, продажи (отпуска) переданных ему материальных ценностей;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Проводить в установленном порядке инвентаризацию, ревизии и другие проверки сохранности материальных ценностей.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 случае необеспечения по вине Работника сохранности вверенных ему материальных ценностей, определение размера ущерба, причиненного Работодателю, и его возмещение производятся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Работник не несет материальной ответственности, если ущерб причинен не по его вине.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подписания. Действие настоящего Договора распространяется на все время работы с имуществом и другими вверенными в установленном порядке Работнику материальными ценностями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Настоящий Договор составлен в двух имеющих одинаковую юридическую силу экземплярах, из которых первый находится у Работодателя, а второй – у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Изменение условий настоящего Договора, дополнение, расторжение или прекращение его действия осуществляются по письменному соглашению сторон, являющемуся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ЮРИДИЧЕСКИЕ АДРЕСА И ПЛАТЁЖНЫЕ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</w:t>
      </w:r>
      <w:r>
        <w:tab/>
      </w:r>
      <w:r>
        <w:rPr>
          <w:rFonts w:ascii="Times New Roman" w:hAnsi="Times New Roman" w:eastAsia="Times New Roman"/>
        </w:rPr>
        <w:t xml:space="preserve">Работник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Работник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