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о предоставлении коммерческого кредита, заключаемого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«Кредитор», с одной стороны, и ________________ в лице ________________, действующего на основании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Кредитор обязуется предоставить Заемщику кредит в размере ________________ рублей в качестве ________________ по договору ________________ № ________________ от « ________________ » ________________ 2020 года (далее - «Основной договор»), а Заемщик обязуется уплатить проценты на полученную денежную сумму в порядке и в сроки, предусмотренные в данном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случае расторжения основного договора Заемщик обязуется также возвратить полученную денежную сумму Кредитору, если иное не предусмотрено законом или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Кредитор обязуется предоставить кредит в срок до « ________________ » ________________ ________________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Кредит предоставляется в безналичной форме. Датой выдачи кредита считается срок, когда сумма фактически зачисляется на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За пользование кредитом Заемщик обязуется уплатить Кредитору вознаграждение в размере ________________ % годовых от суммы кредита в течение ________________ после ________________ . Проценты начисляются с момента выдачи кредита.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ОТКАЗ ОТ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Заемщик вправе отказаться от получения кредита полностью или частично, уведомив об этом Кредитора до установленного договором срока его предоставления.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ОБЕСПЕЧЕНИЕ КРЕДИТА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Кредит, предоставленный по настоящему договору, обеспечивается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Документ, устанавливающий обеспечение, является приложением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ИМУЩЕСТВЕННАЯ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несвоевременной уплаты вознаграждения за пользование кредитом Заемщик обязан уплатить Кредитору неустойку в размере ________________ % от суммы вознаграждения и возместить убытки в части, превышающей эту сумму.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несвоевременного предоставления Кредитором коммерческого кредита он уплачивает Заемщику пеню в размере ________________ % от стоимости непредоставленных товаров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Отнесение тех или иных обстоятельств к непреодолимой силе осуществляется на основании обычаев делового оборота.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заключения и заканчивается после выполнения принятых на себя обязательств сторонами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законодательством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законодательством, регулирующим предоставление товарного кредита.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Кредитора, второй - у Заемщика.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