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внесении суммы пая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Предприятие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Предприятие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Предприятие 1 вносит пай за Предприятие 2 в ____________________, далее именуемый Банк, в сумме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Предприятие 2 обязуется в течение __________ лет до «______» __________ 2026 г. погасить образовавшуюся задолженность, обусловленную п.1.1 настоящего договора, с уплатой Предприятию 1 начисленных процентов из расчета __________% годовых.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Предприятие 1 вносит сумму пая на счет Банка №____________________ в ____________________ банка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Предприятие 2 остается учредителем Банка со всеми вытекающими правами и обязанностями, обусловленными Уставом Банка.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Предприятие 1 и Предприятие 2 обязуются строго выполнять все условия настоящего Договора, за что несут всю полноту ответственности.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Предприятие 2 в случае нарушения сроков погашения задолженности Предприятию 1, автоматически исключается из пайщиков Банка, сумма просроченной задолженности в бесспорном порядке списывается с расчетного счета Предприятия 2, с начислением на нее __________% годовых.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Действие настоящего договора определяется со дня перечисления Предприятием 1 суммы пая __________ рублей на счет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Погашение задолженности Предприятием 2 производится платежными поручениями на Р/С ____________________, суммы и сроки перечисления внутри общего срока устанавливаются по договоренности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Действие настоящего договора прекращается в момента выплаты Предприятием 2 Предприятию 1 всей суммы внесенного за него пая и начисленных процентов.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Предприятие 1</w:t>
      </w:r>
      <w:r>
        <w:tab/>
      </w:r>
      <w:r>
        <w:rPr>
          <w:rFonts w:ascii="Times New Roman" w:hAnsi="Times New Roman" w:eastAsia="Times New Roman"/>
        </w:rPr>
        <w:t xml:space="preserve">Предприятие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Предприятие 1 ______________________</w:t>
      </w:r>
      <w:r>
        <w:tab/>
      </w:r>
      <w:r>
        <w:rPr>
          <w:rFonts w:ascii="Times New Roman" w:hAnsi="Times New Roman" w:eastAsia="Times New Roman"/>
        </w:rPr>
        <w:t xml:space="preserve">Предприятие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