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аудиторских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Аудитор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Заказчик поручает, а Аудитор принимает на себя обязательства по даче заключений по финансовым отчетам Заказчика ____________________ , а также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дачи заключений по финансовым отчетам: ____________________ . Сроки оказания иных видов услуг: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Стоимость оказываемых услуг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Расчеты между сторонами производятся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Аудитору данные по оперативному бухгалтерскому учету, документы, планы, приказы, а также иную необходимую документацию;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выделять рабочие места для работников Аудитора, шкаф-сейф для хранения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при необходимости присутствие своих материально ответственных лиц, печатание подготовленных Аудитором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оказываемые услуги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Аудитор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внутреннего распорядка предприятия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применять при оказании услуг законные и объективные методы и средства, подкреплять выводы документально;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выявленные в ходе работы или сообщенные ему данные, являющиеся информацией конфиденциального характера или составляющие коммерческую тайну.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Особые условия по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Споры между сторонами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мирным путем, они разрешаются в порядке, установленном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подписания,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Аудитор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Аудитор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