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отчуждении исключительного права на произведение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Приобретатель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Договору Правообладатель передает принадлежащее ему исключительное право на произведение, указанное в п.1.2 Договора, в полном объеме Приобретателю на весь срок действия исключительного права, на безвозмездной основе для использования его любым способом и в любой форме, включая права, перечисленные в ст. ст. 1229, 1270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Характеристики Наименование результата интеллектуальной деятельности (далее по тексту – Произведение), его название, описание и иные индивидуализирующие признаки: Индивидуализирующие признаки (название статьи, объем, аннотации).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Копия Произведения передается по электронной почте: e-mail. Оригинал Произведения передается по почте по адресу Приобретателя на бумажном носителе.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ИСКЛЮЧИТЕЛЬНОЕ ПРАВО НА ПРОИЗВЕДЕНИЕ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Правообладатель гарантирует, что передаваемое Приобретателю исключительное право на Произведение принадлежит Правообладателю на законных основаниях.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Исключительное право на Произведение, передаваемое Правообладателем Приобретателю представляет собой исключительное право использования Произведения по своему усмотрению любым не противоречащим закону способом, право распоряжения исключительным правом на Произведение, а также право разрешать или запрещать другим лицам использование Произведения и иные права, предусмотренные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Правообладатель гарантирует, что на момент заключения Договора исключительное право на Произведение не передано в залог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Правообладатель гарантирует, что на момент заключения Договора права использования или исключительное право на Произведение третьим лицам не переданы, Правообладатель не связан какими-либо обязательствами с третьими лицами в отношении исключительного права на использование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Срок действия исключительного права на Произведение определяется в соответствии с гражданским законодательством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АВТОРСКИЕ ПРАВА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Автором Произведения является Правообладатель.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Правообладателю принадлежат следующие неотчуждаемые авторские права на Произведение: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Право авторства.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Право автора на имя.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Право на неприкосновенность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Право на обнародование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Иные права, предусмотренные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Приобретатель гарантирует, что после передачи исключительного права на Произведение им не будут нарушаться авторские права Правообладателя, установленные Договором и законодательством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Соглашения об изменении условий Договора, расторжении Договора вступают в силу с момента их подписания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Правообладатель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Передать исключительное право на Произведение Приобретателю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Строго придерживаться и не нарушать условий Договора, а также обеспечить конфиденциальность полученной при сотрудничестве с Приобретателем коммерческой и технической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Воздерживаться от каких-либо действий, способных затруднить осуществление Приобретателем переданного ему исключительного права на Произведение.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Приобретатель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Не нарушать авторские права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Правообладатель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Отказаться от исполнения Договора, если Приобретатель отказывается принять исключительное право на Произведение.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Приобретатель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Отказаться от исполнения Договора и расторгнуть Договор в случаях, предусмотренных разделом 10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ПЕРЕХОД ИСКЛЮЧИТЕЛЬНОГО ПРАВА НА ПРОИЗВЕДЕНИЕ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Исключительное право на Произведение переходит от Правообладателя к Приобретателю в момент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Правообладатель обязан с момента перехода исключительного права на Произведение к Приобретателю прекратить любое использование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Приобретатель вправе с момента перехода исключительного права на Произведение к нему использовать Произведение и распоряжаться им по своему усмотрению любым не противоречащим закону способом, в том числе передавать и предоставлять права использования Произведения другим лицам, а также запрещать любое использование Произведения другим лицам, за исключением лиц, которым было предоставлено право использования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 момента перехода исключительного права на Произведение к Приобретателю всю ответственность за использование Произведения и все риски, связанные с владением, пользованием и распоряжением им несет Приобретатель, за исключением случаев, когда данные ответственность и риски возникли до перехода исключительного права на Произведение к Приобретателю.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ПЕРЕЧЕНЬ ДОКУМЕНТОВ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Перечень документов, относящихся к Произведению и передаваемых вместе с Произведением: Перечень документов (Текст произведения, Аннотации).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доказательство передачи документов, указанных в п.7.1 Договора, Стороны подписывают Акт приема-передачи документов, который является Приложением №1 к Договору и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РАЗМЕР ВОЗНАГРАЖДЕНИЯ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Правообладатель передает Приобретателю исключительное право на Произведение в полном объеме на безвозмездной основе.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Неустойка по Договору выплачивается только на основании обоснованного письменного требования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Выплата неустойки не освобождает Стороны от выполнения обязанностей,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 неисполнением убытки. Бремя доказывания убытков лежит на потерпевшей Стороне.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Расторжение Договора не освобождает Стороны от ответственности за неисполнение/ненадлежащее исполнение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Ответственность Правообладателя: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9.6.1.</w:t>
      </w:r>
      <w:r>
        <w:rPr>
          <w:rFonts w:ascii="Times New Roman" w:hAnsi="Times New Roman" w:eastAsia="Times New Roman"/>
        </w:rPr>
        <w:t xml:space="preserve">В случае несвоевременной передачи исключительного права на Произведение Правообладателем в соответствии с условиями Договора, Правообладатель обязуется выплатить Приобретателю пени в размере __________ % от вознаграждения за передачу исключительного права на Произведение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9.6.2.</w:t>
      </w:r>
      <w:r>
        <w:rPr>
          <w:rFonts w:ascii="Times New Roman" w:hAnsi="Times New Roman" w:eastAsia="Times New Roman"/>
        </w:rPr>
        <w:t xml:space="preserve">В случае несвоевременной передачи Правообладателем документов или передачи не всех документов, предусмотренных Договором, Правообладатель выплачивает Приобретателю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9.6.3.</w:t>
      </w:r>
      <w:r>
        <w:rPr>
          <w:rFonts w:ascii="Times New Roman" w:hAnsi="Times New Roman" w:eastAsia="Times New Roman"/>
        </w:rPr>
        <w:t xml:space="preserve">В случае несвоевременной передачи Правообладателем копии(й) Произведения, предусмотренного(ых) Договором, Правообладатель выплачивает Приобретателю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9.6.4.</w:t>
      </w:r>
      <w:r>
        <w:rPr>
          <w:rFonts w:ascii="Times New Roman" w:hAnsi="Times New Roman" w:eastAsia="Times New Roman"/>
        </w:rPr>
        <w:t xml:space="preserve">В случае если в последующем выяснится, что исключительное право на Произведение не принадлежит Правообладателю на законных основаниях, Правообладатель выплачивает Приобретателю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9.6.5.</w:t>
      </w:r>
      <w:r>
        <w:rPr>
          <w:rFonts w:ascii="Times New Roman" w:hAnsi="Times New Roman" w:eastAsia="Times New Roman"/>
        </w:rPr>
        <w:t xml:space="preserve">В случае если в последующем выяснится, что исключительное право на Произведение было передано в залог третьим лицам, Правообладатель выплачивает Приобретателю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9.6.6.</w:t>
      </w:r>
      <w:r>
        <w:rPr>
          <w:rFonts w:ascii="Times New Roman" w:hAnsi="Times New Roman" w:eastAsia="Times New Roman"/>
        </w:rPr>
        <w:t xml:space="preserve">В случае если в последующем выяснится, что исключительное право использования Произведения было предоставлено третьим лицам, Правообладатель выплачивает Приобретателю штраф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ОСНОВАНИЯ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производится только по письменному требованию Сторон в течение __________ календарных дней со дня получения Стороной такого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Использование Приобретателем исключительного права на Произведение в случае расторжения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Приобретатель вправе расторгнуть Договор в одностороннем порядке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10.4.1.</w:t>
      </w:r>
      <w:r>
        <w:rPr>
          <w:rFonts w:ascii="Times New Roman" w:hAnsi="Times New Roman" w:eastAsia="Times New Roman"/>
        </w:rPr>
        <w:t xml:space="preserve">Если Правообладатель отказывается передать исключительное право на Произведение.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10.4.2.</w:t>
      </w:r>
      <w:r>
        <w:rPr>
          <w:rFonts w:ascii="Times New Roman" w:hAnsi="Times New Roman" w:eastAsia="Times New Roman"/>
        </w:rPr>
        <w:t xml:space="preserve">Если в последующем выяснится, что исключительное право на Произведение не принадлежит Правообладателю на законных основаниях.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10.4.3.</w:t>
      </w:r>
      <w:r>
        <w:rPr>
          <w:rFonts w:ascii="Times New Roman" w:hAnsi="Times New Roman" w:eastAsia="Times New Roman"/>
        </w:rPr>
        <w:t xml:space="preserve">Если в последующем выяснится, что исключительное право на Произведение было передано в залог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10.4.4.</w:t>
      </w:r>
      <w:r>
        <w:rPr>
          <w:rFonts w:ascii="Times New Roman" w:hAnsi="Times New Roman" w:eastAsia="Times New Roman"/>
        </w:rPr>
        <w:t xml:space="preserve">Если в последующем выяснится, что исключительное право использования Произведения было предоставлено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10.4.5.</w:t>
      </w:r>
      <w:r>
        <w:rPr>
          <w:rFonts w:ascii="Times New Roman" w:hAnsi="Times New Roman" w:eastAsia="Times New Roman"/>
        </w:rPr>
        <w:t xml:space="preserve">Если Правообладатель отказывается передать все документы, относящиеся к Произведению и передаваемые вместе с Произведением.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не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п.15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Срок рассмотрения претензионного письма составляет __________ рабочих дней со дня получения последнего адресатом.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Споры из Договора разрешаются в судебном порядке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Если любое из таких обстоятельств непосредственно повлекло неисполнение обязательств в сроки, установленные Договором, то эти сроки соразмерно продлеваются на время действия соответствующих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__________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Неуведомление или несвоевременное уведомление о возникновении форс-мажорных обстоятельств, лишают Сторону права ссылаться на любые вышеуказанные обстоятельства, как на основание, освобождающее от ответственности за неисполнение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Стороны признают, что неплатежеспособность Сторон не является форс-мажорным обстоятельством.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Вся переписка по предмету Договора, предшествующая его заключению, теряет юридическую силу со дня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Договор составлен в двух подлинных экземплярах на русском языке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Приобретатель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Приобретатель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