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переработку</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Подрядчик обязуется переработать сырье Заказчика в соответствии с Заданием , сдать результат работы (готовую продукцию) Заказчику, а Заказчик обязуется принять результат работы и оплатить выполненные работы в размере, указанном в Смете.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Виды работ, выполняемых Подрядчиком, – переработка ____________________ в 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Работы выполняются Подрядчиком из сырья, переданного Заказчиком, в объемах и количестве, рассчитанных в задании. Также для упаковки результата работ (готовой продукции) Заказчик передает Подрядчику ____________________ в необходимом количестве. Передача Заказчиком Подрядчику сырья и ____________________ для упаковки результата работ осуществляется по акту.</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Право собственности на сырье и результат работы (готовую продукцию) принадлежит Заказчику.</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Срок действия настоящего договора: с «______» __________ 2026 года по «______» __________ 2026 года. Сроки выполнения конкретных объемов работ указываются в заданиях Заказчика.</w:t>
      </w:r>
    </w:p>
    <w:p>
      <w:pPr>
        <w:jc w:val="left"/>
        <w:spacing w:before="240" w:after="120" w:line="360" w:lineRule="auto"/>
      </w:pPr>
      <w:r>
        <w:rPr>
          <w:rFonts w:ascii="Times New Roman" w:hAnsi="Times New Roman" w:eastAsia="Times New Roman"/>
          <w:b/>
          <w:sz w:val="28"/>
          <w:szCs w:val="28"/>
        </w:rPr>
        <w:t xml:space="preserve">2. ЦЕНА РАБОТЫ. ПОРЯДОК РАСЧЕТОВ ПО ДОГОВОРУ</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Цена выполнения работ по настоящему договору составляет __________ рублей, в том числе НДС – __________ %, за __________ готовой продукции. Цена работ по настоящему договору является твердой и изменению не подлежит.</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оплачивает Подрядчику стоимость произведенных работ на основании счета-фактуры в течение __________ банковских дней после подписания акта выполненных работ и передаче готовой продукции в соответствии с количеством готовой продукции, указанным в этом акте.</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Подрядчик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Выполнять работы, предусмотренные настоящим договором, в установленные в нем сроки и качественно. Качество результата работ должно соответствовать обычно предъявляемым требованиям к такой продукции.</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Экономно и расчетливо расходовать предоставленное Заказчиком сырье, после окончания работы предоставить отчет об его использовании и возвратить остаток. Бережно относиться к имуществу, переданному Заказчиком для выполнения задания, и к готовой продукции, еще не переданной Заказчику.</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При определении способа выполнения задания Заказчика следовать указаниям Заказчика, требованиям ГОСТов и техническим условиям.</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Сообщать по требованию Заказчика все сведения о ходе выполнения работы и его указаний.</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Подрядчик обязан немедленно предупредить Заказчика и до получения от него указаний приостановить работу при обнаружении:</w:t>
      </w:r>
    </w:p>
    <w:p>
      <w:pPr>
        <w:jc w:val="left"/>
        <w:spacing w:before="0" w:after="60" w:line="360" w:lineRule="auto"/>
      </w:pPr>
      <w:r>
        <w:rPr>
          <w:rFonts w:ascii="Times New Roman" w:hAnsi="Times New Roman" w:eastAsia="Times New Roman"/>
        </w:rPr>
        <w:t xml:space="preserve">• непригодности или недоброкачественности предоставленного Заказчиком сырья;</w:t>
      </w:r>
    </w:p>
    <w:p>
      <w:pPr>
        <w:jc w:val="left"/>
        <w:spacing w:before="0" w:after="60" w:line="360" w:lineRule="auto"/>
      </w:pPr>
      <w:r>
        <w:rPr>
          <w:rFonts w:ascii="Times New Roman" w:hAnsi="Times New Roman" w:eastAsia="Times New Roman"/>
        </w:rPr>
        <w:t xml:space="preserve">• иных, не зависящих от Подрядчика обстоятельств, которые угрожают качеству выполнения задания либо создают невозможность его завершения в срок.</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Предоставить сырье в полном объеме, необходимом для выполнения Подрядчиком заданий.</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Оплачивать выполненные работы в порядке и на условиях, предусмотренных настоящим договором.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Подрядчик вправе:</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Заключать по согласованию с Заказчиком договоры субподряда, оставаясь ответственным за действия субподрядчика перед Заказчиком.</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Не приступать к работе, приостановить начатую работу, а также отказаться от исполнения договора и потребовать возмещения убытков в случаях, когда нарушение Заказчиком своих обязанностей по настоящему договору препятствует исполнению договора Подрядчиком, а также при наличии обстоятельств, очевидно свидетельствующих о том, что исполнение обязанностей не будет произведено в установленный срок.</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Проверять ход и качество выполнения Подрядчиком задания, давать Подрядчику указания по выполнению задания и требовать отчет об их выполнении.</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Если Подрядчик не приступает своевременно к исполнению задания или выполняет его настолько медленно, что завершение его к сроку становится явно невозможным, отказаться от задания или договора и потребовать возмещения убытков.</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Если во время выполнения задания станет очевидным, что оно не будет выполнено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задания или договора либо поручить выполнение задания другому лицу за счет Подрядчика, а также потребовать возмещения убытков.</w:t>
      </w:r>
    </w:p>
    <w:p>
      <w:pPr>
        <w:jc w:val="left"/>
        <w:spacing w:before="240" w:after="120" w:line="360" w:lineRule="auto"/>
      </w:pPr>
      <w:r>
        <w:rPr>
          <w:rFonts w:ascii="Times New Roman" w:hAnsi="Times New Roman" w:eastAsia="Times New Roman"/>
          <w:b/>
          <w:sz w:val="28"/>
          <w:szCs w:val="28"/>
        </w:rPr>
        <w:t xml:space="preserve">4. ПРИЕМКА ЗАКАЗЧИКОМ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Передача готовой продукции от Подрядчика Заказчику осуществляется по акту.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обнаружении недостатков в работе при ее приемке стороны составляют соответствующий акт.</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обнаруживший недостатки, которые не могли быть установлены при обычном способе приемки (скрытые недостатки), обязан известить об этом Подрядчика в течение __________ дней со дня их обнаружения.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При возникновении между сторонами спора по поводу недостатков выполненного задания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стороны поровну.</w:t>
      </w:r>
    </w:p>
    <w:p>
      <w:pPr>
        <w:jc w:val="left"/>
        <w:spacing w:before="240" w:after="120" w:line="360" w:lineRule="auto"/>
      </w:pPr>
      <w:r>
        <w:rPr>
          <w:rFonts w:ascii="Times New Roman" w:hAnsi="Times New Roman" w:eastAsia="Times New Roman"/>
          <w:b/>
          <w:sz w:val="28"/>
          <w:szCs w:val="28"/>
        </w:rPr>
        <w:t xml:space="preserve">5. НЕВОЗМОЖНОСТЬ ИСПОЛНЕНИЯ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невозможности исполнения задания, возникшей по вине Заказчика либо по обстоятельствам, за которые ни одна из сторон не отвечает, Заказчик возмещает Подрядчику фактически понесенные им расходы.</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Подрядчик несет ответственность за сохранность предоставленного Заказчиком сырья. В случае его утраты Подрядчик самостоятельно приобретает аналогичное сырье для выполнения работ или же компенсирует его стоимость Заказчику по ценам, по которым это сырье учитывается у Заказчика.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Подрядчик возмещает Заказчику убытки, если они возникли вследствие виновных действий или бездействия Подрядчика или его работников.</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случаях, когда работа выполнена Подрядчиком с отступлениями от условий договора и задания, ухудшившими результат работы, или с иными недостатками, которые делают результат работы непригодной для обычного использования, Заказчик вправе по своему выбору потребовать от Подрядчика:</w:t>
      </w:r>
    </w:p>
    <w:p>
      <w:pPr>
        <w:jc w:val="left"/>
        <w:spacing w:before="0" w:after="60" w:line="360" w:lineRule="auto"/>
      </w:pPr>
      <w:r>
        <w:rPr>
          <w:rFonts w:ascii="Times New Roman" w:hAnsi="Times New Roman" w:eastAsia="Times New Roman"/>
        </w:rPr>
        <w:t xml:space="preserve">• безвозмездного устранения недостатков в разумный срок;</w:t>
      </w:r>
    </w:p>
    <w:p>
      <w:pPr>
        <w:jc w:val="left"/>
        <w:spacing w:before="0" w:after="60" w:line="360" w:lineRule="auto"/>
      </w:pPr>
      <w:r>
        <w:rPr>
          <w:rFonts w:ascii="Times New Roman" w:hAnsi="Times New Roman" w:eastAsia="Times New Roman"/>
        </w:rPr>
        <w:t xml:space="preserve">• соразмерного уменьшения установленной за работу цены;</w:t>
      </w:r>
    </w:p>
    <w:p>
      <w:pPr>
        <w:jc w:val="left"/>
        <w:spacing w:before="0" w:after="60" w:line="360" w:lineRule="auto"/>
      </w:pPr>
      <w:r>
        <w:rPr>
          <w:rFonts w:ascii="Times New Roman" w:hAnsi="Times New Roman" w:eastAsia="Times New Roman"/>
        </w:rPr>
        <w:t xml:space="preserve">• возмещения своих расходов на устранение недостатков.</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Взыскание убытков не освобождает сторону, нарушившую договор, от исполнения обязательств в натуре.</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7. РИСК СЛУЧАЙНОЙ ГИБЕЛИ</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Риск случайной гибели или случайной порчи сырья несет Заказчик.</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Риск случайной гибели или случайного повреждения результата выполненной работы до момента его передачи Заказчику несет Подрядчик. Моментом передачи результата работы Заказчику считается дата подписания сторонами накладных.</w:t>
      </w:r>
    </w:p>
    <w:p>
      <w:pPr>
        <w:jc w:val="left"/>
        <w:spacing w:before="240" w:after="120" w:line="360" w:lineRule="auto"/>
      </w:pPr>
      <w:r>
        <w:rPr>
          <w:rFonts w:ascii="Times New Roman" w:hAnsi="Times New Roman" w:eastAsia="Times New Roman"/>
          <w:b/>
          <w:sz w:val="28"/>
          <w:szCs w:val="28"/>
        </w:rPr>
        <w:t xml:space="preserve">8. ИЗМЕНЕНИЕ И ПРЕКРАЩЕНИЕ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Обязательства по договору прекращаются по истечении срока действия договора, указанного в п.1.5.</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Договор может быть изменен или досрочно расторгнут по письменному соглашению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Заказчик может в любое время до сдачи ему результата работ отказаться от исполнения договора, уплатив Подрядчику, часть цены за фактический объем работ, выполненных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в пределах разницы между выплаченной суммой и суммой, определенной за выполнение всего задания.</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Подрядчик вправе отказаться от исполнения договора при условии полного возмещения Заказчику убытков.</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Договор может быть изменен или его действие прекращено в иных случаях, предусмотренных законодательством РФ или настоящим договором.</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В случае прекращения действия настоящего договора до приемки Заказчиком работы Заказчик вправе требовать передачи ему результата незавершенной работы.</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Прекращение действия договора не освобождает стороны от ответственности за его нарушение.</w:t>
      </w:r>
    </w:p>
    <w:p>
      <w:pPr>
        <w:jc w:val="left"/>
        <w:spacing w:before="0" w:after="120" w:line="360" w:lineRule="auto"/>
      </w:pPr>
      <w:r>
        <w:rPr>
          <w:rFonts w:ascii="Times New Roman" w:hAnsi="Times New Roman" w:eastAsia="Times New Roman"/>
          <w:b/>
        </w:rPr>
        <w:t xml:space="preserve">8.8.</w:t>
      </w:r>
      <w:r>
        <w:rPr>
          <w:rFonts w:ascii="Times New Roman" w:hAnsi="Times New Roman" w:eastAsia="Times New Roman"/>
        </w:rPr>
        <w:t xml:space="preserve">Обстоятельства форс-мажорного характера (непредвиденные обстоятельства непреодолимой силы), за которые стороны не являются ответственными (стихийные бедствия, забастовки, войны, принятие государственными органами законов и подзаконных актов, препятствующих исполнению договора и другое), освобождают сторону, не выполнившую своих обязательств в связи с наступлением указанных обстоятельств, от ответственности за такое невыполнение на срок действия этих обстоятельств. Если эти обстоятельства будут длиться более ____________________ , каждая из сторон будет иметь право отказаться от исполнения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9. КОНФИДЕНЦИАЛЬНОСТЬ</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Вся информация о деятельности каждой стороны или о деятельности любого иного связанного с ними лица, которая не является общедоступной, является конфиденциальной.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w:t>
      </w:r>
    </w:p>
    <w:p>
      <w:pPr>
        <w:jc w:val="left"/>
        <w:spacing w:before="240" w:after="120" w:line="360" w:lineRule="auto"/>
      </w:pPr>
      <w:r>
        <w:rPr>
          <w:rFonts w:ascii="Times New Roman" w:hAnsi="Times New Roman" w:eastAsia="Times New Roman"/>
          <w:b/>
          <w:sz w:val="28"/>
          <w:szCs w:val="28"/>
        </w:rPr>
        <w:t xml:space="preserve">10. РАЗРЕШЕНИЕ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РФ.</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11. ДОПОЛНИТЕЛЬНЫЕ УСЛОВИЯ И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РФ.</w:t>
      </w:r>
    </w:p>
    <w:p>
      <w:pPr>
        <w:spacing w:before="0" w:after="120" w:line="360" w:lineRule="auto"/>
      </w:pPr>
      <w:r>
        <w:rPr>
          <w:rFonts w:ascii="Times New Roman" w:hAnsi="Times New Roman" w:eastAsia="Times New Roman"/>
        </w:rPr>
        <w:t xml:space="preserve">Приложения:</w:t>
      </w:r>
    </w:p>
    <w:p>
      <w:pPr>
        <w:jc w:val="left"/>
        <w:spacing w:before="0" w:after="60" w:line="360" w:lineRule="auto"/>
      </w:pPr>
      <w:r>
        <w:rPr>
          <w:rFonts w:ascii="Times New Roman" w:hAnsi="Times New Roman" w:eastAsia="Times New Roman"/>
        </w:rPr>
        <w:t xml:space="preserve">• Задание заказчика.</w:t>
      </w:r>
    </w:p>
    <w:p>
      <w:pPr>
        <w:jc w:val="left"/>
        <w:spacing w:before="0" w:after="60" w:line="360" w:lineRule="auto"/>
      </w:pPr>
      <w:r>
        <w:rPr>
          <w:rFonts w:ascii="Times New Roman" w:hAnsi="Times New Roman" w:eastAsia="Times New Roman"/>
        </w:rPr>
        <w:t xml:space="preserve">• Смета.</w:t>
      </w:r>
    </w:p>
    <w:p>
      <w:pPr>
        <w:jc w:val="left"/>
        <w:spacing w:before="0" w:after="60" w:line="360" w:lineRule="auto"/>
      </w:pPr>
      <w:r>
        <w:rPr>
          <w:rFonts w:ascii="Times New Roman" w:hAnsi="Times New Roman" w:eastAsia="Times New Roman"/>
        </w:rPr>
        <w:t xml:space="preserve">• График работ.</w:t>
      </w:r>
    </w:p>
    <w:p>
      <w:pPr>
        <w:jc w:val="left"/>
        <w:spacing w:before="0" w:after="60" w:line="360" w:lineRule="auto"/>
      </w:pPr>
      <w:r>
        <w:rPr>
          <w:rFonts w:ascii="Times New Roman" w:hAnsi="Times New Roman" w:eastAsia="Times New Roman"/>
        </w:rPr>
        <w:t xml:space="preserve">• Акт сдачи-приемки Работ.</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