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выполнение работ иждивением подрядчика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выполнить по заданию Заказчика ______________________ , сдать результат работы Заказчику, а Заказчик обязуется принять результат работы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Работа выполняется иждивением Подрядчика – из его материалов, его силами и средствами.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обременённых правами третьих лиц.</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действия настоящего договора:</w:t>
      </w:r>
    </w:p>
    <w:p>
      <w:pPr>
        <w:jc w:val="left"/>
        <w:spacing w:before="0" w:after="60" w:line="360" w:lineRule="auto"/>
      </w:pPr>
      <w:r>
        <w:rPr>
          <w:rFonts w:ascii="Times New Roman" w:hAnsi="Times New Roman" w:eastAsia="Times New Roman"/>
        </w:rPr>
        <w:t xml:space="preserve">• начальный срок «______» __________ 2026 г.;</w:t>
      </w:r>
    </w:p>
    <w:p>
      <w:pPr>
        <w:jc w:val="left"/>
        <w:spacing w:before="0" w:after="60" w:line="360" w:lineRule="auto"/>
      </w:pPr>
      <w:r>
        <w:rPr>
          <w:rFonts w:ascii="Times New Roman" w:hAnsi="Times New Roman" w:eastAsia="Times New Roman"/>
        </w:rPr>
        <w:t xml:space="preserve">• конечный срок «______» __________ 2026 г..</w:t>
      </w:r>
    </w:p>
    <w:p>
      <w:pPr>
        <w:spacing w:before="0" w:after="120" w:line="360" w:lineRule="auto"/>
      </w:pPr>
      <w:r>
        <w:rPr>
          <w:rFonts w:ascii="Times New Roman" w:hAnsi="Times New Roman" w:eastAsia="Times New Roman"/>
        </w:rPr>
        <w:t xml:space="preserve">Отдельные этапы работы и сроки их завершения определены в Приложении №1, являющимся неотъемлемой частью настоящего договора. Ответственность за нарушение как начального и конечного, так и промежуточных сроков выполнения работы несет Подрядчик, если иное не предусмотрено настоящим договором.</w:t>
      </w:r>
    </w:p>
    <w:p>
      <w:pPr>
        <w:jc w:val="left"/>
        <w:spacing w:before="240" w:after="120" w:line="360" w:lineRule="auto"/>
      </w:pPr>
      <w:r>
        <w:rPr>
          <w:rFonts w:ascii="Times New Roman" w:hAnsi="Times New Roman" w:eastAsia="Times New Roman"/>
          <w:b/>
          <w:sz w:val="28"/>
          <w:szCs w:val="28"/>
        </w:rPr>
        <w:t xml:space="preserve">2. ЦЕНА РАБОТЫ. ПОРЯДОК РАСЧЕТОВ ПО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Цена подлежащей выполнению работы по настоящему договору определяется по смете, представленной Подрядчиком (Приложение №2 к настоящему договору) и составляет ______________________ . Смета приобретает силу и становится неотъемлемой частью настоящего договора с момента утверждения ее Заказчиком. Цена работы по настоящему договору подряда включает компенсацию издержек Подрядчика и причитающееся ему вознаграждение.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выплачивает Подрядчику аванс в размере __________ рублей в течение __________ дней после подписания настоящего Договора. Окончательный расчет производится после окончательной сдачи работ Подрядчиком Заказчику при условии, что работа выполнена надлежащим образом и в согласованные сроки, установленные настоящим договором или досрочно с согласия Заказчика.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Если фактические расходы Подрядчика оказались меньше тех, которые учитывались при определении цены работы, Подрядчик имеет право на оплату работы по цене, указанной в п.1.2 настоящего договора, если Заказчик не докажет, что полученная Подрядчиком экономия повлияла на качество выполненной работы.</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материалов и оборудования;</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результата выполненной работы до ее приемки Заказчиком.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 просрочке передачи или приемки результата работы риски, предусмотренные в п.3.1 настоящего договора несет сторона, допустившая просрочку.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 самостоятельно определять способы выполнения задания Заказчика.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Подрядчик обязан немедленно предупредить Заказчика о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возникнет необходимость в проведении дополнительных работ, и в связи с этим в существенном повышении цены работы на определенном этапе выполнения работ по настоящему договору, Подрядчик обязан своевременно предупредить об этом Заказчика. Если Заказчик не согласен на превышение согласованной первоначально по смете цены работы, он вправе отказаться от договора. В этом случае Заказчик уплачивает Подрядчику цену за выполненную часть работы. Подрядчик, своевременно не предупредивший Заказчика о необходимости превышения указанной в п.1.2 настоящего договора цены работы, обязан выполнить договор по цене, определенной в настоящем договоре подряда.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существенном возрастании стоимости материалов и оборудования, предоставляемых Подрядчиком, которые нельзя было предусмотреть при заключении настоящего договора, Подрядчик имеет право требовать увеличения установленной по договору цены работы, а при отказе Заказчика выполнить это требование - расторгнуть договор в соответствии со ст. 451 ГК РФ.</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во всякое время проверять ход и качество работы, выполняемой Подрядчиком, не вмешиваясь в его деятельность;</w:t>
      </w:r>
    </w:p>
    <w:p>
      <w:pPr>
        <w:jc w:val="left"/>
        <w:spacing w:before="0" w:after="60" w:line="360" w:lineRule="auto"/>
      </w:pPr>
      <w:r>
        <w:rPr>
          <w:rFonts w:ascii="Times New Roman" w:hAnsi="Times New Roman" w:eastAsia="Times New Roman"/>
        </w:rPr>
        <w:t xml:space="preserve">•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pPr>
        <w:jc w:val="left"/>
        <w:spacing w:before="0" w:after="60" w:line="360" w:lineRule="auto"/>
      </w:pPr>
      <w:r>
        <w:rPr>
          <w:rFonts w:ascii="Times New Roman" w:hAnsi="Times New Roman" w:eastAsia="Times New Roman"/>
        </w:rPr>
        <w:t xml:space="preserve">•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4. ПРИЕМКА ЗАКАЗЧИКОМ РАБОТЫ, ВЫПОЛНЕННОЙ ПОДРЯДЧИКОМ</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1 Заказчик обязан в сроки и в порядке, предусмотренные настоящим договором подряда, с участием Подрядчика осмотреть и принять выполненную работу (ее результат) по акту сдачи-приемки (Приложение №3 к настоящему договору), а при обнаружении отступлений от договора, ухудшающих результат работы, или иных недостатков в работе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уклонении Заказчиком от принятия выполненной работы (результата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статьей 327 ГК РФ.</w:t>
      </w:r>
    </w:p>
    <w:p>
      <w:pPr>
        <w:jc w:val="left"/>
        <w:spacing w:before="240" w:after="120" w:line="360" w:lineRule="auto"/>
      </w:pPr>
      <w:r>
        <w:rPr>
          <w:rFonts w:ascii="Times New Roman" w:hAnsi="Times New Roman" w:eastAsia="Times New Roman"/>
          <w:b/>
          <w:sz w:val="28"/>
          <w:szCs w:val="28"/>
        </w:rPr>
        <w:t xml:space="preserve">5. ЗАКЛЮЧИТЕЛЬНЫЕ ПОЛОЖЕНИЯ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изменения и дополнения к настоящему Договору считаются действительными при условии, что они совершены в письменной форме и подписаны уполномоченными на то представителями обеих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Во всем, что не предусмотрено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Стороны.</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Приложения:</w:t>
      </w:r>
    </w:p>
    <w:p>
      <w:pPr>
        <w:spacing w:before="0" w:after="120" w:line="360" w:lineRule="auto"/>
      </w:pPr>
      <w:r>
        <w:rPr>
          <w:rFonts w:ascii="Times New Roman" w:hAnsi="Times New Roman" w:eastAsia="Times New Roman"/>
        </w:rPr>
        <w:t xml:space="preserve">- Техническое задание (Приложение N __________ ).</w:t>
      </w:r>
    </w:p>
    <w:p>
      <w:pPr>
        <w:spacing w:before="0" w:after="120" w:line="360" w:lineRule="auto"/>
      </w:pPr>
      <w:r>
        <w:rPr>
          <w:rFonts w:ascii="Times New Roman" w:hAnsi="Times New Roman" w:eastAsia="Times New Roman"/>
        </w:rPr>
        <w:t xml:space="preserve">-Смета (Приложение N __________ ).</w:t>
      </w:r>
    </w:p>
    <w:p>
      <w:pPr>
        <w:spacing w:before="0" w:after="120" w:line="360" w:lineRule="auto"/>
      </w:pPr>
      <w:r>
        <w:rPr>
          <w:rFonts w:ascii="Times New Roman" w:hAnsi="Times New Roman" w:eastAsia="Times New Roman"/>
        </w:rPr>
        <w:t xml:space="preserve">- Акт приема-передачи выполненных работ (Приложение N __________ ).</w:t>
      </w:r>
    </w:p>
    <w:p>
      <w:pPr>
        <w:jc w:val="left"/>
        <w:spacing w:before="240" w:after="120" w:line="360" w:lineRule="auto"/>
      </w:pPr>
      <w:r>
        <w:rPr>
          <w:rFonts w:ascii="Times New Roman" w:hAnsi="Times New Roman" w:eastAsia="Times New Roman"/>
          <w:b/>
          <w:sz w:val="28"/>
          <w:szCs w:val="28"/>
        </w:rPr>
        <w:t xml:space="preserve">6.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