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подряда по устройству цементной стяжки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Подрядчик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Заказчик поручает Подрядчику выполнить работы по устройству цементной стяжки, обязуется принять и оплатить эти работы. Подрядчик обязуется своими силами и материально-техническими средствами приобрести и доставить на объект необходимые материалы, выполнить работы по устройству сухой цементной песчаной стяжки по адресу: ______________________ и сдать Заказчику результат выполненных работ по акту в согласованные Сторонами календарные сроки.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Подрядчик выполняет работы в соответствии с условиями настоящего Договора, сметным расчетом и требованиями СНиП.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СТОИМОСТЬ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1 . Стоимость работ, подлежащих выполнению по настоящему Договору, определяется сметным Расчетом (Приложение №1) и составляет __________ рублей за 1 (один) м², Общая стоимость работ за площадь __________ м² составляет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В случае изменения площади объема работ, Подрядчик обязан в течение __________ рабочего дня известить Заказчика о такой необходимости и цене дополнительных работ. Подрядчик вправе приступить к выполнению таких дополнительных работ только с устного разрешения Заказчика и согласия последнего оплатить дополнительные работы.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При внесении Заказчиком изменений в подписанное техническое задание, Стороны согласовывают стоимость и порядок оплаты работ, вызванных данными изменениями.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СРОКИ ВЫПОЛНЕНИЯ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Начало выполнения работ: «______» 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Окончание работ: «______» __________ 2026 года.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До начала производства работ по настоящему Договору Заказчик перечисляет Подрядчику аванс в размере __________ рублей на основании выставленного Подрядчиком счета.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Заказчик производит оплату выполненных объемов работ по факту их выполнения на основании подписанного акта о приемке выполненных работ. Моментом исполнения обязательств Заказчика по оплате считается передача денежных средств представителю подрядчика. Зачет аванса производится пропорционально объему выполненных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Окончательный расчет за выполненные работы Заказчик производит в день подписания акта о приемке работ, то есть в день фактического исполнения Подрядчиком всех своих обязательств по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ОБЕСПЕЧЕНИЕ СТРОИТЕЛЬСТВА МАТЕРИАЛАМИ И ОБОРУДОВАНИЕМ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Подрядчик производит работы из своих материалов в количествах, необходимых для выполнения работ по настоящему Договору, в соответствии с согласованным Заказчиком составом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Подрядчик обязуется обеспечить приемку, разгрузку и складирование прибывающих на объект материалов и оборудования. Подрядчик несет ответственность за: соответствие используемого оборудования спецификациям, государственным стандартам и техническим условиям;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ОБЯЗАННОСТИ ПОДРЯДЧИКА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Подрядчик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выполнить собственными силами и техническими средствами все работы, указанные в п.1.1 настоящего Договора, в соответствии со СниП и в сроки, установленные настоящим Договором;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обеспечить качество выполнения всех работ по настоящему Договору в соответствии с проектной документацией, СНиП и техническими условиями;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соблюдать порядок ведения работ на строительной площадке согласно внутреннему распорядку, действующему на объекте;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предотвращать повреждение и (или) причинение ущерба зданиям, сооружениям и коммуникациям, сетям и магистралям, примыкающим и находящимся на строительной площадке. Подрядчик несет ответственность за любой ущерб, причиненный Заказчику по вине Подрядчика в процессе выполнения работ по настоящему Договору;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обеспечить присутствие на строительной площадке своего полномочного представителя на весь срок проведения работ по настоящему Договору. Такой представитель должен быть надлежащим образом уполномочен представлять интересы Подрядчика.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</w:t>
      </w:r>
      <w:r>
        <w:rPr>
          <w:rFonts w:ascii="Times New Roman" w:hAnsi="Times New Roman" w:eastAsia="Times New Roman"/>
        </w:rPr>
        <w:t xml:space="preserve">осуществлять систематическую, а по завершении работ окончательную уборку рабочих мест от мусора, образовавшегося в процессе выполнения работ, в места отведенные Заказчиком;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6.7.</w:t>
      </w:r>
      <w:r>
        <w:rPr>
          <w:rFonts w:ascii="Times New Roman" w:hAnsi="Times New Roman" w:eastAsia="Times New Roman"/>
        </w:rPr>
        <w:t xml:space="preserve">обеспечить своими силами, за свой счет и в срок, согласованный с Заказчиком, устранение недостатков и дефектов, выявленных при приемке работ и в период гарантийной эксплуатации объекта;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6.8.</w:t>
      </w:r>
      <w:r>
        <w:rPr>
          <w:rFonts w:ascii="Times New Roman" w:hAnsi="Times New Roman" w:eastAsia="Times New Roman"/>
        </w:rPr>
        <w:t xml:space="preserve">обеспечить соблюдение правил противопожарной безопасности при производстве работ и в бытовых помещениях;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6.9.</w:t>
      </w:r>
      <w:r>
        <w:rPr>
          <w:rFonts w:ascii="Times New Roman" w:hAnsi="Times New Roman" w:eastAsia="Times New Roman"/>
        </w:rPr>
        <w:t xml:space="preserve">сдать результат выполненных работ по настоящему Договору Заказчику в установленный срок и в состоянии, обеспечивающим его нормальную эксплуатацию;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6.10.</w:t>
      </w:r>
      <w:r>
        <w:rPr>
          <w:rFonts w:ascii="Times New Roman" w:hAnsi="Times New Roman" w:eastAsia="Times New Roman"/>
        </w:rPr>
        <w:t xml:space="preserve">вывезти в течение __________ рабочих дней со дня подписания акта о приемке завершенных работ за пределы строительной площадки, принадлежащие ему машины, оборудование, инструменты;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6.11.</w:t>
      </w:r>
      <w:r>
        <w:rPr>
          <w:rFonts w:ascii="Times New Roman" w:hAnsi="Times New Roman" w:eastAsia="Times New Roman"/>
        </w:rPr>
        <w:t xml:space="preserve">выполнить в полном объеме все свои обязательства, предусмотренные в других статьях настоящего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6.12.</w:t>
      </w:r>
      <w:r>
        <w:rPr>
          <w:rFonts w:ascii="Times New Roman" w:hAnsi="Times New Roman" w:eastAsia="Times New Roman"/>
        </w:rPr>
        <w:t xml:space="preserve">по завершении работ по настоящему Договору передать Заказчику исполнительную документацию, акты на скрытые работы, в соответствии СниП;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6.13.</w:t>
      </w:r>
      <w:r>
        <w:rPr>
          <w:rFonts w:ascii="Times New Roman" w:hAnsi="Times New Roman" w:eastAsia="Times New Roman"/>
        </w:rPr>
        <w:t xml:space="preserve">В случае обнаружения обстоятельств, которые невозможно было предусмотреть в технической документации, и в связи с этим необходимости проведения дополнительных работ, Подрядчик обязан незамедлительно сообщить об этом Заказчику.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ОБЯЗАННОСТИ ЗАКАЗЧИКА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Заказчик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передать Подрядчику после подписания настоящего Договора утвержденную проектно-сметную документацию, необходимую для производства работ, в день подписания настоящего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за счет собственных средств обеспечить Подрядчика точками подключения электроэнергии и водоснабжения, необходимых для производства Подрядчиком работ, в пределах строительной площадки, но не более __________ метров от рабочей зоны (территории от оси здания);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производить приемку работ, выполненных Подрядчиком, согласно условиям настоящего Договора. Заказчик, обнаруживший после приемки работы отступления в ней от договора или иные недостатки, которые не могли быть установлены при обычном способе приемки (скрытые недостатки), в том числе такие, которые были умышленно скрыты Подрядчиком, обязан известить об этом Подрядчика об их обнаружении;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по письменному уведомлению Подрядчика принимать безотлагательные меры по устранению причин задержек и приостановок работ, произошедших по вине Заказчика, других Подрядчиков или иным независящим от Подрядчика причинам;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осуществлять контроль и надзор за ходом и качеством выполняемых работ, соблюдением сроков их выполнения, качеством используемых материалов, не вмешиваясь при этом в оперативно-хозяйственную деятельность Подрядчика. При обнаружении каких-либо отступлений от условий Договора, Заказчик обязан немедленно письменно уведомить об этом Подрядчика;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7.6.</w:t>
      </w:r>
      <w:r>
        <w:rPr>
          <w:rFonts w:ascii="Times New Roman" w:hAnsi="Times New Roman" w:eastAsia="Times New Roman"/>
        </w:rPr>
        <w:t xml:space="preserve">произвести приемку и оплату выполненных Подрядчиком работ, согласно условиям настоящего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7.7.</w:t>
      </w:r>
      <w:r>
        <w:rPr>
          <w:rFonts w:ascii="Times New Roman" w:hAnsi="Times New Roman" w:eastAsia="Times New Roman"/>
        </w:rPr>
        <w:t xml:space="preserve">обеспечить охрану инструмента и материалов Подрядчика в нерабочее время при условии сдачи их под охрану по описи. Обеспечить охрану территории объекта строительства, препятствовать проникновению на объект посторонних лиц. Заказчик несет материальную ответственность за сохранность в нерабочее время инструмента, оборудования и материалов Подрядчика.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ГАРАНТИИ КАЧЕСТВА ПО СДАННЫМ РАБОТАМ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Подрядчик гарантирует достижение результатом работ указанных в проектной документации показателей и возможность эксплуатации результата работ на протяжении гарантийного срока.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Если в период гарантийной эксплуатации результата работ обнаружатся недостатки (дефекты) по вине Подрядчика, препятствующие нормальной его эксплуатации, то Заказчик совместно с Подрядчиком составляют Рекламационный акт, где фиксируется дата обнаружения дефекта, его характер и срок его устранения. Подрядчик обязан своими силами и за свой счет устранить недостатки, указанные в Рекламационном акте в определенные Заказчиком сроки. Указанные гарантии не распространяются на случаи преднамеренного повреждения результата работ со стороны третьих лиц.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В случае просрочки окончания работ по Договору на срок более __________ календарных дней по причинам, не зависящим от Заказчика, Подрядчик уплачивает Заказчику пени в размере __________ % от стоимости Договора за каждый календарный день просрочки, но не более __________ % от стоимости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За нарушение Заказчиком сроков оплаты, предусмотренных настоящим Договором, более __________ банковских дней, Заказчик уплачивает Подрядчику пени в размере __________ % от суммы просроченного платежа за каждый день задержки, но не более __________ % от стоимости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Права и обязанности сторон, а также решение спорных вопросов между Сторонами определяются согласно действующему законодательству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Сторона, не выполняющая условия настоящего Договора или выполняющая их ненадлежащим образом, обязана возместить другой стороне все прямые затраты и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9.5.</w:t>
      </w:r>
      <w:r>
        <w:rPr>
          <w:rFonts w:ascii="Times New Roman" w:hAnsi="Times New Roman" w:eastAsia="Times New Roman"/>
        </w:rPr>
        <w:t xml:space="preserve">Ущерб, нанесенный объекту или имуществу третьих лиц в ходе выполнения работ Подрядчиком по вине Подрядчика, компенсируется Подрядчиком. Ущерб, нанесенный объекту или имуществу третьих лиц в ходе выполнения работ Подрядчиком по вине Заказчика, компенсируется Заказчиком.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9.6.</w:t>
      </w:r>
      <w:r>
        <w:rPr>
          <w:rFonts w:ascii="Times New Roman" w:hAnsi="Times New Roman" w:eastAsia="Times New Roman"/>
        </w:rPr>
        <w:t xml:space="preserve">Указанные в Договоре штрафы и убытки начисляются только в случае, если одна из Сторон предъявит виновной Стороне письменную претензию.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9.7.</w:t>
      </w:r>
      <w:r>
        <w:rPr>
          <w:rFonts w:ascii="Times New Roman" w:hAnsi="Times New Roman" w:eastAsia="Times New Roman"/>
        </w:rPr>
        <w:t xml:space="preserve">Уплата неустоек, а также возмещение убытков не освобождает стороны от исполнения своих обязательств по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ВНЕСЕНИЕ ИЗМЕНЕНИЙ В ДОГОВОР, ПРЕКРАЩЕНИЕ ДОГОВОРНЫХ ОТНОШЕНИЙ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Настоящий Договор может быть изменен или расторгнут по основаниям, предусмотренным действующим законодательством РФ или по соглашению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Заказчик вправе расторгнуть Договор в одностороннем несудебном порядке, подписанных сторонами уплатив Подрядчику стоимость выполненных Подрядчиком работ в случаях: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10.2.1.</w:t>
      </w:r>
      <w:r>
        <w:rPr>
          <w:rFonts w:ascii="Times New Roman" w:hAnsi="Times New Roman" w:eastAsia="Times New Roman"/>
        </w:rPr>
        <w:t xml:space="preserve">Систематического нарушения Подрядчиком сроков выполнения работ;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10.2.2.</w:t>
      </w:r>
      <w:r>
        <w:rPr>
          <w:rFonts w:ascii="Times New Roman" w:hAnsi="Times New Roman" w:eastAsia="Times New Roman"/>
        </w:rPr>
        <w:t xml:space="preserve">Аннулирования лицензий на строительную деятельность, других актов государственных органов в рамках действующего законодательства, лишающих Подрядчика права на производство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Подрядчик вправе расторгнуть Договор в одностороннем несудебном порядке в случаях: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10.3.1.</w:t>
      </w:r>
      <w:r>
        <w:rPr>
          <w:rFonts w:ascii="Times New Roman" w:hAnsi="Times New Roman" w:eastAsia="Times New Roman"/>
        </w:rPr>
        <w:t xml:space="preserve">Финансовой несостоятельности (банкротства) Заказчика, систематической задержки расчетов за выполненные работы;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10.3.2.</w:t>
      </w:r>
      <w:r>
        <w:rPr>
          <w:rFonts w:ascii="Times New Roman" w:hAnsi="Times New Roman" w:eastAsia="Times New Roman"/>
        </w:rPr>
        <w:t xml:space="preserve">Остановки Заказчиком строительства и/или иного простоя по причинам, не зависящим от Подрядчика, на срок, превышающий __________ календарных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10.4.</w:t>
      </w:r>
      <w:r>
        <w:rPr>
          <w:rFonts w:ascii="Times New Roman" w:hAnsi="Times New Roman" w:eastAsia="Times New Roman"/>
        </w:rPr>
        <w:t xml:space="preserve">В случаях, перечисленных в п.11.2 и п.11.3 настоящего договора, Стороны письменно уведомляют друг друга о необходимости исполнения обязательств по настоящему Договору. Если в течение __________ календарных дней, виновная сторона не исправит создавшееся положение, другая Сторона имеет право расторгнуть Договор. Договор считается расторгнутым с момента отправки другой Стороне по адресу, указанному в Договоре, заказного письменного уведомления о расторжении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10.5.</w:t>
      </w:r>
      <w:r>
        <w:rPr>
          <w:rFonts w:ascii="Times New Roman" w:hAnsi="Times New Roman" w:eastAsia="Times New Roman"/>
        </w:rPr>
        <w:t xml:space="preserve">В случае расторжения Договора в соответствии с порядком, предусмотренным данным разделом, Подрядчик обязан в течение __________ календарных дней с момента получения письменного уведомления о расторжении Договора освободить строительную площадку Объекта, передать Заказчику закупленные, неиспользованные и оплаченные Заказчиком строительные материалы, исполнительную документацию в полном объеме, расторгнуть договоры на аренду строительных машин и механизмов (при наличии таковых), задействованных при производстве работ на Объекте, с соответствующими контрагентами. Взаиморасчеты за выполненные работы и приобретенные материалы между Сторонами производятся на условиях настоящего Договора в срок, не позднее __________ рабочих дней после выполнения условий настоящего пункта.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10.6.</w:t>
      </w:r>
      <w:r>
        <w:rPr>
          <w:rFonts w:ascii="Times New Roman" w:hAnsi="Times New Roman" w:eastAsia="Times New Roman"/>
        </w:rPr>
        <w:t xml:space="preserve">В случае расторжения настоящего Договора в соответствии с п.11.2 и п.11.3 данного договора, виновная Сторона уплачивает другой стороне фактически понесенные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10.7.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Все разногласия и споры, которые могут возникнуть в связи с настоящим Договором, будут разрешаться путем переговоров между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</w:t>
      </w:r>
      <w:r>
        <w:rPr>
          <w:rFonts w:ascii="Times New Roman" w:hAnsi="Times New Roman" w:eastAsia="Times New Roman"/>
        </w:rPr>
        <w:t xml:space="preserve">В случае если споры и разногласия не урегулированы путем переговоров, они будут рассматриваться в суде ____________________ , в соответствии с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11.3.</w:t>
      </w:r>
      <w:r>
        <w:rPr>
          <w:rFonts w:ascii="Times New Roman" w:hAnsi="Times New Roman" w:eastAsia="Times New Roman"/>
        </w:rPr>
        <w:t xml:space="preserve">Исполнение Договора продолжается и в период судебного разбирательства, если Заказчик или Подрядчик не выдвинет требований о приостановке работ.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12.1.</w:t>
      </w:r>
      <w:r>
        <w:rPr>
          <w:rFonts w:ascii="Times New Roman" w:hAnsi="Times New Roman" w:eastAsia="Times New Roman"/>
        </w:rPr>
        <w:t xml:space="preserve">Настоящий Договор вступает в силу с даты его подписания Сторонами и заканчивает свое действие после надлежащего выполнения Сторонами всех обязательств по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13.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13.1.</w:t>
      </w:r>
      <w:r>
        <w:rPr>
          <w:rFonts w:ascii="Times New Roman" w:hAnsi="Times New Roman" w:eastAsia="Times New Roman"/>
        </w:rPr>
        <w:t xml:space="preserve">Ни одна из Сторон не несет ответственности перед другой Стороной за задержку или невыполнение своих обязательств, обусловленных обстоятельствами непреодолимой силы (форс-мажор), признаваемых таковыми в соответствии со ст.401 ГК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13.2.</w:t>
      </w:r>
      <w:r>
        <w:rPr>
          <w:rFonts w:ascii="Times New Roman" w:hAnsi="Times New Roman" w:eastAsia="Times New Roman"/>
        </w:rPr>
        <w:t xml:space="preserve">Свидетельство, выданное соответствующей торгово-промышленной палатой или иным компетентным органом, является достаточным подтверждением наличия и продолжительности действия непреодолимой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13.3.</w:t>
      </w:r>
      <w:r>
        <w:rPr>
          <w:rFonts w:ascii="Times New Roman" w:hAnsi="Times New Roman" w:eastAsia="Times New Roman"/>
        </w:rPr>
        <w:t xml:space="preserve">Сторона, которая не исполняет своего обязательства, должна дать письменное извещение другой стороне о препятствии и его влиянии на исполнение обязательств по Договору в течение 5 (пяти) календарных дней с момента наступления форс-мажорных обстоятельств. В извещении должны содержаться сведения о наступлении и характере обстоятельств и их возможных последствиях. Не извещение или несвоевременное извещение Стороны другой Стороной, для которой возникла невозможность исполнения обязательств вследствие непреодолимой силы, влечет утрату права ссылаться на такие обстоятельства.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13.4.</w:t>
      </w:r>
      <w:r>
        <w:rPr>
          <w:rFonts w:ascii="Times New Roman" w:hAnsi="Times New Roman" w:eastAsia="Times New Roman"/>
        </w:rPr>
        <w:t xml:space="preserve">Если обстоятельства непреодолимой силы действуют на протяжении __________ месяцев и более, настоящий Договор, может быть, расторгнут Заказчиком или Подрядчиком путем направления уведомления другой Стороне.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14. ПРОЧИЕ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14.1.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 на русском языке, имеющих одинаковую юридическую силу, по одному экземпляру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14.2.</w:t>
      </w:r>
      <w:r>
        <w:rPr>
          <w:rFonts w:ascii="Times New Roman" w:hAnsi="Times New Roman" w:eastAsia="Times New Roman"/>
        </w:rPr>
        <w:t xml:space="preserve">Все согласованные и подписанные сторонами Приложения и Дополнения к договору являются его неотъемлемой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14.3.</w:t>
      </w:r>
      <w:r>
        <w:rPr>
          <w:rFonts w:ascii="Times New Roman" w:hAnsi="Times New Roman" w:eastAsia="Times New Roman"/>
        </w:rPr>
        <w:t xml:space="preserve">Стороны не имеют права передавать свои права, обязанности (на основании договора цессии либо иным основаниям, кроме договоров субподряда) и обязательства по данному Договору третьим лицам без письменного согласия другой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14.4.</w:t>
      </w:r>
      <w:r>
        <w:rPr>
          <w:rFonts w:ascii="Times New Roman" w:hAnsi="Times New Roman" w:eastAsia="Times New Roman"/>
        </w:rPr>
        <w:t xml:space="preserve">Риск случайной гибели или случайного повреждения результатов (результата) выполненных работ по настоящему Договору несет Подрядчик до момента подписания Сторонами акта о приемке выполненных работ в полном объеме.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14.5.</w:t>
      </w:r>
      <w:r>
        <w:rPr>
          <w:rFonts w:ascii="Times New Roman" w:hAnsi="Times New Roman" w:eastAsia="Times New Roman"/>
        </w:rPr>
        <w:t xml:space="preserve">Любое уведомление или извещение, которое должно быть отправлено по условиям настоящего договора одной из Сторон другой Стороне, может быть осуществлено посредством внесения записей в Журнал производства работ, отправлено почтой, электронной почтой, телеграфом, факсимильной связью или самостоятельно доставлено по адресам, указанным ниже.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15.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Подрядчик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16.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Подрядчик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