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по заказам покупателя с отсрочкой оплаты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передать в собственность Покупателю, а Покупатель принять и оплатить ____________________ (в дальнейшем именуется – «Товар») в количестве и ассортименте согласно принятым Поставщиком заказам Покупателя.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Ассортимент Товара и цена, по которой Поставщик обязуется поставлять Товар в рамках настоящего договора, указаны в Спецификации, являющейся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Спецификации может быть указан срок, в течение которого будет действовать достигнутое сторонами соглашение о цене Товара.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Количество и цена поставленного Товара указываются в накладных.</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Право собственности на Товар переходит к Покупателю в момент передачи Товара Покупателю.</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Риск случайной гибели несет собственник Товара в соответствии с действующим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2. ЦЕНА ТОВАРА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После получения Заказа Покупателя и при наличии необходимого количества Товара на складе Поставщик выставляет Покупателю счет на оплату товара.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Цена Товара указана в накладных и действительна в течение срока, указанного в спецификации, а если срок не указан – в течение срока действия настоящего договора или до подписания сторонами нового соглашения о цене.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Цена Товара указывается в условных единицах и включает в себя НДС – __________%.</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Оплата производится Покупателем в рублях плюс установленный настоящим договором в зависимости от размера отсрочки платежа процент.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Указанный в п.2.4. настоящего договора процент определяется в следующем порядке:</w:t>
      </w:r>
    </w:p>
    <w:p>
      <w:pPr>
        <w:jc w:val="left"/>
        <w:spacing w:before="0" w:after="60" w:line="360" w:lineRule="auto"/>
      </w:pPr>
      <w:r>
        <w:rPr>
          <w:rFonts w:ascii="Times New Roman" w:hAnsi="Times New Roman" w:eastAsia="Times New Roman"/>
        </w:rPr>
        <w:t xml:space="preserve">• при оплате товара в течение __________ календарных дней с даты поставки прибавляется __________%;</w:t>
      </w:r>
    </w:p>
    <w:p>
      <w:pPr>
        <w:jc w:val="left"/>
        <w:spacing w:before="0" w:after="60" w:line="360" w:lineRule="auto"/>
      </w:pPr>
      <w:r>
        <w:rPr>
          <w:rFonts w:ascii="Times New Roman" w:hAnsi="Times New Roman" w:eastAsia="Times New Roman"/>
        </w:rPr>
        <w:t xml:space="preserve">• при оплате товара в течение __________ календарных дней с даты поставки прибавляется __________%.</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Покупатель вправе получать скидки на поставляемый Товар в установленных Поставщиком случаях.</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 истечении срока действия соглашения о цене, указанного в спецификации, Поставщик уведомляет Покупателя о новых ценах на Товар, которые закрепляются в дополнительном соглашении сторон. В случае, если Покупатель не соглашается с новыми ценами на Товар, договор считается расторгнутым в момент получения Поставщиком письменного отказа Покупателя от подписания дополнительного соглашения о цене либо, при отсутствии письменного отказа, по истечении __________ дней с момента направления Поставщиком предложения с новыми ценами.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Увеличение Поставщиком цены Товара без уведомления Покупателя за __________ рабочих дней до даты применения новых цен не допускается.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случае, предусмотренном п.5.4.2. настоящего договора, доставка товара осуществляется за счет Поставщика.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Покупателю предоставляется отсрочка по оплате каждой партии поставляемого Товара в размере:</w:t>
      </w:r>
    </w:p>
    <w:p>
      <w:pPr>
        <w:jc w:val="left"/>
        <w:spacing w:before="0" w:after="60" w:line="360" w:lineRule="auto"/>
      </w:pPr>
      <w:r>
        <w:rPr>
          <w:rFonts w:ascii="Times New Roman" w:hAnsi="Times New Roman" w:eastAsia="Times New Roman"/>
        </w:rPr>
        <w:t xml:space="preserve">• __________ дней с даты поставки при поставке партии товара на сумму до __________ рублей;</w:t>
      </w:r>
    </w:p>
    <w:p>
      <w:pPr>
        <w:jc w:val="left"/>
        <w:spacing w:before="0" w:after="60" w:line="360" w:lineRule="auto"/>
      </w:pPr>
      <w:r>
        <w:rPr>
          <w:rFonts w:ascii="Times New Roman" w:hAnsi="Times New Roman" w:eastAsia="Times New Roman"/>
        </w:rPr>
        <w:t xml:space="preserve">• __________ дней с даты поставки при поставке партии товара на сумму до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Расчеты за поставленный Товар производятся путем перечисления Покупателем безналичных денежных средств на расчетный счет Поставщика или внесения денежных средств в кассу Поставщика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Обязательство Покупателя по оплате товара считается исполненным после зачисления денежных средств на счет Поставщика.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Поставщик вправе потребовать у Покупателя в подтверждение оплаты Товара копию платежного поручения с отметкой банка об исполнении.</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Поставщик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течение __________ дней с момента получения от Покупателя Заявки на поставку Товара уведомить Покупателя о наличии готового к отгрузке Товара на складе Поставщика либо поставить Товар на склад Покупателю (в зависимости от условий поставки партии товара).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Передать Покупателю товар надлежащего качества и в обусловленном настоящим Договором количестве и ассортименте.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Оплатить стоимость поставленного Товара.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Осуществлять в установленные настоящим договором сроки проверку товара по количеству, ассортименту и качеству;</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Предоставить уполномоченного представителя для подписания необходимых документов (накладных, акта приема-передачи документов и т.д.).</w:t>
      </w:r>
    </w:p>
    <w:p>
      <w:pPr>
        <w:jc w:val="left"/>
        <w:spacing w:before="240" w:after="120" w:line="360" w:lineRule="auto"/>
      </w:pPr>
      <w:r>
        <w:rPr>
          <w:rFonts w:ascii="Times New Roman" w:hAnsi="Times New Roman" w:eastAsia="Times New Roman"/>
          <w:b/>
          <w:sz w:val="28"/>
          <w:szCs w:val="28"/>
        </w:rPr>
        <w:t xml:space="preserve">5. УСЛОВИЯ ПОСТАВКИ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Поставка Товара осуществляется партиями на основании Заказов Покупателя и при наличии соответствующего Товара на складе Поставщика.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 Покупателя должен содержать наименование (ассортимент), количество Товара, условия поставки и адрес, по которому должен быть поставлен Товар.</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Указанный в п.5.1.-5.2. настоящего договора Заказ Покупателя может быть сделан как письменно, в том числе по факсу или по электронной почте, так и по телефону.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 выбору Покупателя поставка товара осуществляется:</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самовывозом со склада Поставщика, расположенного по адресу: ______________________.</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доставкой Товара на склад Покупателя в пределах административных границ города ____________________.</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самовывозе отгрузка Товара со склада Поставщика осуществляется силами и средствами Поставщика на автотранспортные средства Покупателя, которые должны быть приспособлены для безопасной перевозки Товара. В случае, если Поставщик обнаружит, что транспортное средство Покупателя не может обеспечить безопасной транспортировки товара, он обязан незамедлительно известить об этом Покупателя или его представителя.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доставки Товара Поставщиком на склад Покупателя разгрузка Товара осуществляется силами и средствами Покупателя. Ответственность за повреждение Товара при разгрузке лежит на Покупателе.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Отгрузка товара осуществляется в количестве и ассортименте, указанных в накладных на Товар.</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Обязательства Поставщика по поставке Товара считаются выполненными с момента передачи Товара уполномоченному представителю Покупателя, что подтверждается датой указанной в товарной накладной.</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Упаковка товара должна обеспечивать его сохранность при транспортировке при условии бережного с ним обращения.</w:t>
      </w:r>
    </w:p>
    <w:p>
      <w:pPr>
        <w:jc w:val="left"/>
        <w:spacing w:before="240" w:after="120" w:line="360" w:lineRule="auto"/>
      </w:pPr>
      <w:r>
        <w:rPr>
          <w:rFonts w:ascii="Times New Roman" w:hAnsi="Times New Roman" w:eastAsia="Times New Roman"/>
          <w:b/>
          <w:sz w:val="28"/>
          <w:szCs w:val="28"/>
        </w:rPr>
        <w:t xml:space="preserve">6. ПРИЕМКА ТОВАРА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Приемка товара по количеству, ассортименту и товарному виду осуществляется во время передачи товара Покупателю или перевозчику.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несоответствия количества, товарного вида или ассортимента Товара заказу Покупателя в накладной должна быть сделана отметка о фактически принятом количестве и ассортименте Товара.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недостаче товара Поставщик возмещает недостачу при последующих поставках товара.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поставке Товара на склад Покупателя и в случае его отказа от приемки Товара составляется Акт, подписываемый уполномоченными представителями сторон, в котором Покупатель обязан указать причины отказа, должность и фамилию лица, производившего приемку Товара.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отказа Покупателя составить Акт, предусмотренный п.6.4. настоящего договора, факт отказа удостоверяется односторонним актом, составленным представителем Поставщика.</w:t>
      </w:r>
    </w:p>
    <w:p>
      <w:pPr>
        <w:jc w:val="left"/>
        <w:spacing w:before="240" w:after="120" w:line="360" w:lineRule="auto"/>
      </w:pPr>
      <w:r>
        <w:rPr>
          <w:rFonts w:ascii="Times New Roman" w:hAnsi="Times New Roman" w:eastAsia="Times New Roman"/>
          <w:b/>
          <w:sz w:val="28"/>
          <w:szCs w:val="28"/>
        </w:rPr>
        <w:t xml:space="preserve">7. КАЧЕСТВО ТОВАРА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Поставщик гарантирует качество Товара и соблюдение надлежащих условий хранения Товара до его передачи Покупателю.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Качество поставляемого по настоящему договору Товара должно соответствовать требованиям ГОСТов и ТУ, утвержденным для данного вида Товаров, а также сертификатам соответствия.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 поставке Товара Поставщик передает Покупателю по акту приема-передачи все необходимые документы, подтверждающие качество товара, в том числе сертификаты соответствия.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 обнаружении Товара плохого качества в процессе реализации его через розничную сеть Покупателя и при условии, что недостатки товара не могли быть установлены Покупателем в срок, указанный в п.6.1. настоящего договора, Покупатель обязан незамедлительно известить Поставщика о выявленных недостатках Товара. Вызов представителя Поставщика обязателен.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 факту обнаружения некачественного Товара составляется рекламационный акт, который подписывают представители Покупателя и Поставщика.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Покупателя, а в случае, если экспертиза товара подтверждает, что ненадлежащее качество Товара возникло по вине Производителя Товара либо Поставщика, то есть до момента передачи товара Покупателю, то расходы по оплате услуг эксперта должны быть возмещены Поставщиком.</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Поставщик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 В этом случае, Поставщик обязуется заменить Товар ненадлежащего качества в течение __________ дней с даты подписания рекламационного акта или получения заключения независимого эксперта.</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Замена некачественного Товара осуществляется при наличии аналогичного товара на складе Поставщика. При отсутствии аналогичного Товара сторонами по договоренности решается вопрос о возможности его замены другим Товаром или о возврате денег.</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между сторонами, возникающие в период действия настоящего Договора, разрешаются сторонами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 урегулирования споров и разногласий путем переговоров, спор подлежит разрешению в Арбитражном суде г. ____________________.</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года,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Договор может быть расторгнут досрочно по соглашению сторон, либо по истечении __________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